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614"/>
        <w:gridCol w:w="229"/>
        <w:gridCol w:w="93"/>
        <w:gridCol w:w="894"/>
        <w:gridCol w:w="538"/>
        <w:gridCol w:w="2431"/>
        <w:gridCol w:w="404"/>
        <w:gridCol w:w="2566"/>
        <w:gridCol w:w="553"/>
        <w:gridCol w:w="425"/>
        <w:gridCol w:w="1991"/>
        <w:gridCol w:w="277"/>
        <w:gridCol w:w="300"/>
        <w:gridCol w:w="2393"/>
      </w:tblGrid>
      <w:tr w:rsidR="001A1A0F" w14:paraId="38697263" w14:textId="77777777" w:rsidTr="001856A7">
        <w:trPr>
          <w:trHeight w:val="1031"/>
        </w:trPr>
        <w:tc>
          <w:tcPr>
            <w:tcW w:w="10456" w:type="dxa"/>
            <w:gridSpan w:val="11"/>
            <w:tcBorders>
              <w:top w:val="nil"/>
              <w:left w:val="nil"/>
              <w:bottom w:val="nil"/>
              <w:right w:val="nil"/>
            </w:tcBorders>
            <w:shd w:val="clear" w:color="auto" w:fill="auto"/>
            <w:vAlign w:val="center"/>
          </w:tcPr>
          <w:p w14:paraId="1591486C" w14:textId="34D6D976" w:rsidR="001A1A0F" w:rsidRDefault="00D970FD">
            <w:pPr>
              <w:tabs>
                <w:tab w:val="center" w:pos="4153"/>
                <w:tab w:val="right" w:pos="8306"/>
              </w:tabs>
              <w:jc w:val="center"/>
              <w:rPr>
                <w:b/>
                <w:szCs w:val="24"/>
              </w:rPr>
            </w:pPr>
            <w:r>
              <w:rPr>
                <w:b/>
                <w:szCs w:val="24"/>
              </w:rPr>
              <w:t xml:space="preserve"> </w:t>
            </w:r>
          </w:p>
          <w:p w14:paraId="0194185A" w14:textId="77777777" w:rsidR="001A1A0F" w:rsidRDefault="001A1A0F">
            <w:pPr>
              <w:tabs>
                <w:tab w:val="center" w:pos="4153"/>
                <w:tab w:val="right" w:pos="8306"/>
              </w:tabs>
              <w:ind w:firstLine="62"/>
              <w:rPr>
                <w:szCs w:val="24"/>
              </w:rPr>
            </w:pPr>
          </w:p>
        </w:tc>
        <w:tc>
          <w:tcPr>
            <w:tcW w:w="4961" w:type="dxa"/>
            <w:gridSpan w:val="4"/>
            <w:tcBorders>
              <w:top w:val="nil"/>
              <w:left w:val="nil"/>
              <w:bottom w:val="nil"/>
              <w:right w:val="nil"/>
            </w:tcBorders>
            <w:shd w:val="clear" w:color="auto" w:fill="auto"/>
            <w:vAlign w:val="center"/>
          </w:tcPr>
          <w:p w14:paraId="2976E241" w14:textId="77777777" w:rsidR="001A1A0F" w:rsidRDefault="00836435">
            <w:pPr>
              <w:tabs>
                <w:tab w:val="center" w:pos="4153"/>
                <w:tab w:val="right" w:pos="8306"/>
              </w:tabs>
              <w:rPr>
                <w:szCs w:val="24"/>
              </w:rPr>
            </w:pPr>
            <w:r>
              <w:rPr>
                <w:szCs w:val="24"/>
              </w:rPr>
              <w:t>PATVIRTINTA</w:t>
            </w:r>
          </w:p>
          <w:p w14:paraId="50D29BE0" w14:textId="77777777" w:rsidR="001A1A0F" w:rsidRDefault="00836435">
            <w:pPr>
              <w:tabs>
                <w:tab w:val="center" w:pos="4153"/>
                <w:tab w:val="right" w:pos="8306"/>
              </w:tabs>
              <w:rPr>
                <w:szCs w:val="24"/>
              </w:rPr>
            </w:pPr>
            <w:r>
              <w:rPr>
                <w:szCs w:val="24"/>
              </w:rPr>
              <w:t xml:space="preserve">Lietuvos Respublikos sveikatos </w:t>
            </w:r>
          </w:p>
          <w:p w14:paraId="3AB2B18F" w14:textId="77777777" w:rsidR="001A1A0F" w:rsidRDefault="00836435">
            <w:pPr>
              <w:tabs>
                <w:tab w:val="center" w:pos="4153"/>
                <w:tab w:val="right" w:pos="8306"/>
              </w:tabs>
              <w:rPr>
                <w:szCs w:val="24"/>
              </w:rPr>
            </w:pPr>
            <w:r>
              <w:rPr>
                <w:szCs w:val="24"/>
              </w:rPr>
              <w:t>apsaugos ministro 2021 m. rugpjūčio 30 d.</w:t>
            </w:r>
          </w:p>
          <w:p w14:paraId="7452A08D" w14:textId="77777777" w:rsidR="001A1A0F" w:rsidRDefault="00836435">
            <w:pPr>
              <w:tabs>
                <w:tab w:val="center" w:pos="4153"/>
                <w:tab w:val="right" w:pos="8306"/>
              </w:tabs>
              <w:rPr>
                <w:szCs w:val="24"/>
              </w:rPr>
            </w:pPr>
            <w:r>
              <w:rPr>
                <w:szCs w:val="24"/>
              </w:rPr>
              <w:t>įsakymu Nr. V-1964</w:t>
            </w:r>
          </w:p>
          <w:p w14:paraId="20E626C1" w14:textId="77777777" w:rsidR="001A1A0F" w:rsidRDefault="001A1A0F">
            <w:pPr>
              <w:jc w:val="center"/>
              <w:rPr>
                <w:b/>
                <w:bCs/>
                <w:caps/>
                <w:color w:val="000000"/>
                <w:szCs w:val="24"/>
              </w:rPr>
            </w:pPr>
          </w:p>
        </w:tc>
      </w:tr>
      <w:tr w:rsidR="001A1A0F" w14:paraId="3EC78C6F" w14:textId="77777777" w:rsidTr="001856A7">
        <w:trPr>
          <w:trHeight w:val="1031"/>
        </w:trPr>
        <w:tc>
          <w:tcPr>
            <w:tcW w:w="15417" w:type="dxa"/>
            <w:gridSpan w:val="15"/>
            <w:tcBorders>
              <w:top w:val="nil"/>
              <w:left w:val="nil"/>
              <w:bottom w:val="single" w:sz="4" w:space="0" w:color="auto"/>
              <w:right w:val="nil"/>
            </w:tcBorders>
            <w:shd w:val="clear" w:color="auto" w:fill="auto"/>
            <w:vAlign w:val="center"/>
          </w:tcPr>
          <w:p w14:paraId="40560340" w14:textId="26286F90" w:rsidR="001A1A0F" w:rsidRDefault="00836435">
            <w:pPr>
              <w:jc w:val="center"/>
              <w:rPr>
                <w:b/>
                <w:bCs/>
                <w:caps/>
                <w:color w:val="000000"/>
                <w:szCs w:val="24"/>
              </w:rPr>
            </w:pPr>
            <w:r>
              <w:rPr>
                <w:b/>
                <w:bCs/>
                <w:caps/>
                <w:color w:val="000000"/>
                <w:szCs w:val="24"/>
              </w:rPr>
              <w:t xml:space="preserve">LIETUVOS NACIONALINĖS SVEIKATOS SISTEMOS VIEŠŲJŲ IR BIUDŽETINIŲ ĮSTAIGŲ, TEIKIANČIŲ ASMENS SVEIKATOS PRIEŽIŪROS PASLAUGAS, VEIKLOS REZULTATŲ </w:t>
            </w:r>
            <w:r w:rsidR="009F2AA4">
              <w:rPr>
                <w:b/>
                <w:bCs/>
                <w:caps/>
                <w:color w:val="000000"/>
                <w:szCs w:val="24"/>
              </w:rPr>
              <w:t>UŽDUOČIŲ</w:t>
            </w:r>
            <w:r>
              <w:rPr>
                <w:b/>
                <w:bCs/>
                <w:caps/>
                <w:color w:val="000000"/>
                <w:szCs w:val="24"/>
              </w:rPr>
              <w:t xml:space="preserve"> </w:t>
            </w:r>
            <w:r w:rsidR="009F2AA4">
              <w:rPr>
                <w:b/>
                <w:bCs/>
                <w:caps/>
                <w:color w:val="000000"/>
                <w:szCs w:val="24"/>
              </w:rPr>
              <w:t xml:space="preserve">ĮVYKDYMAS </w:t>
            </w:r>
            <w:r>
              <w:rPr>
                <w:b/>
                <w:bCs/>
                <w:caps/>
                <w:color w:val="000000"/>
                <w:szCs w:val="24"/>
              </w:rPr>
              <w:t>2021 MET</w:t>
            </w:r>
            <w:r w:rsidR="009F2AA4">
              <w:rPr>
                <w:b/>
                <w:bCs/>
                <w:caps/>
                <w:color w:val="000000"/>
                <w:szCs w:val="24"/>
              </w:rPr>
              <w:t>AIS</w:t>
            </w:r>
          </w:p>
        </w:tc>
      </w:tr>
      <w:tr w:rsidR="001A1A0F" w14:paraId="3DA107B9" w14:textId="77777777" w:rsidTr="001856A7">
        <w:trPr>
          <w:trHeight w:val="3496"/>
        </w:trPr>
        <w:tc>
          <w:tcPr>
            <w:tcW w:w="709" w:type="dxa"/>
            <w:vMerge w:val="restart"/>
            <w:shd w:val="clear" w:color="auto" w:fill="auto"/>
            <w:vAlign w:val="center"/>
            <w:hideMark/>
          </w:tcPr>
          <w:p w14:paraId="08636488" w14:textId="77777777" w:rsidR="001A1A0F" w:rsidRDefault="00836435">
            <w:pPr>
              <w:jc w:val="center"/>
              <w:rPr>
                <w:b/>
                <w:bCs/>
                <w:color w:val="000000"/>
                <w:szCs w:val="24"/>
              </w:rPr>
            </w:pPr>
            <w:r>
              <w:rPr>
                <w:b/>
                <w:bCs/>
                <w:color w:val="000000"/>
                <w:szCs w:val="24"/>
              </w:rPr>
              <w:t>Eil. Nr.</w:t>
            </w:r>
          </w:p>
        </w:tc>
        <w:tc>
          <w:tcPr>
            <w:tcW w:w="3368" w:type="dxa"/>
            <w:gridSpan w:val="5"/>
            <w:vMerge w:val="restart"/>
            <w:shd w:val="clear" w:color="auto" w:fill="auto"/>
            <w:noWrap/>
            <w:vAlign w:val="center"/>
            <w:hideMark/>
          </w:tcPr>
          <w:p w14:paraId="68145F97" w14:textId="77777777" w:rsidR="001A1A0F" w:rsidRDefault="00836435">
            <w:pPr>
              <w:jc w:val="center"/>
              <w:rPr>
                <w:b/>
                <w:bCs/>
                <w:color w:val="000000"/>
                <w:szCs w:val="24"/>
              </w:rPr>
            </w:pPr>
            <w:r>
              <w:rPr>
                <w:b/>
                <w:bCs/>
                <w:color w:val="000000"/>
                <w:szCs w:val="24"/>
              </w:rPr>
              <w:t>Veiklos rezultatų vertinimo rodikliai (toliau – rodiklis)</w:t>
            </w:r>
          </w:p>
        </w:tc>
        <w:tc>
          <w:tcPr>
            <w:tcW w:w="2835" w:type="dxa"/>
            <w:gridSpan w:val="2"/>
            <w:tcBorders>
              <w:top w:val="single" w:sz="4" w:space="0" w:color="auto"/>
            </w:tcBorders>
            <w:shd w:val="clear" w:color="auto" w:fill="auto"/>
            <w:vAlign w:val="center"/>
            <w:hideMark/>
          </w:tcPr>
          <w:p w14:paraId="70A407CF" w14:textId="52B13E12" w:rsidR="001A1A0F" w:rsidRDefault="005568FD">
            <w:pPr>
              <w:jc w:val="center"/>
              <w:rPr>
                <w:b/>
                <w:bCs/>
                <w:color w:val="000000"/>
                <w:szCs w:val="24"/>
              </w:rPr>
            </w:pPr>
            <w:r>
              <w:rPr>
                <w:b/>
                <w:bCs/>
                <w:color w:val="000000"/>
                <w:szCs w:val="24"/>
              </w:rPr>
              <w:t>Veiklos</w:t>
            </w:r>
            <w:r w:rsidR="008873F9">
              <w:rPr>
                <w:b/>
                <w:bCs/>
                <w:color w:val="000000"/>
                <w:szCs w:val="24"/>
              </w:rPr>
              <w:t xml:space="preserve"> užduotys</w:t>
            </w:r>
          </w:p>
        </w:tc>
        <w:tc>
          <w:tcPr>
            <w:tcW w:w="3119" w:type="dxa"/>
            <w:gridSpan w:val="2"/>
            <w:tcBorders>
              <w:top w:val="single" w:sz="4" w:space="0" w:color="auto"/>
            </w:tcBorders>
            <w:shd w:val="clear" w:color="auto" w:fill="auto"/>
            <w:vAlign w:val="center"/>
          </w:tcPr>
          <w:p w14:paraId="5FCC75E0" w14:textId="32315B12" w:rsidR="001A1A0F" w:rsidRDefault="008873F9">
            <w:pPr>
              <w:jc w:val="center"/>
              <w:rPr>
                <w:b/>
                <w:bCs/>
                <w:color w:val="000000"/>
                <w:szCs w:val="24"/>
              </w:rPr>
            </w:pPr>
            <w:r>
              <w:rPr>
                <w:b/>
                <w:bCs/>
                <w:color w:val="000000"/>
                <w:szCs w:val="24"/>
              </w:rPr>
              <w:t>Įvykdymas</w:t>
            </w:r>
          </w:p>
        </w:tc>
        <w:tc>
          <w:tcPr>
            <w:tcW w:w="2693" w:type="dxa"/>
            <w:gridSpan w:val="3"/>
            <w:tcBorders>
              <w:top w:val="single" w:sz="4" w:space="0" w:color="auto"/>
            </w:tcBorders>
            <w:shd w:val="clear" w:color="auto" w:fill="auto"/>
            <w:vAlign w:val="center"/>
          </w:tcPr>
          <w:p w14:paraId="41D2FEF2" w14:textId="4C94E80E" w:rsidR="001A1A0F" w:rsidRDefault="008873F9">
            <w:pPr>
              <w:jc w:val="center"/>
              <w:rPr>
                <w:b/>
                <w:bCs/>
                <w:color w:val="000000"/>
                <w:szCs w:val="24"/>
              </w:rPr>
            </w:pPr>
            <w:r>
              <w:rPr>
                <w:b/>
                <w:bCs/>
                <w:color w:val="000000"/>
                <w:szCs w:val="24"/>
              </w:rPr>
              <w:t>Balai</w:t>
            </w:r>
          </w:p>
        </w:tc>
        <w:tc>
          <w:tcPr>
            <w:tcW w:w="2693" w:type="dxa"/>
            <w:gridSpan w:val="2"/>
            <w:tcBorders>
              <w:top w:val="single" w:sz="4" w:space="0" w:color="auto"/>
              <w:right w:val="single" w:sz="4" w:space="0" w:color="auto"/>
            </w:tcBorders>
            <w:shd w:val="clear" w:color="auto" w:fill="auto"/>
            <w:vAlign w:val="center"/>
          </w:tcPr>
          <w:p w14:paraId="568B6B52" w14:textId="07974C50" w:rsidR="001A1A0F" w:rsidRDefault="001A1A0F">
            <w:pPr>
              <w:jc w:val="center"/>
              <w:rPr>
                <w:b/>
                <w:bCs/>
                <w:color w:val="000000"/>
                <w:szCs w:val="24"/>
              </w:rPr>
            </w:pPr>
          </w:p>
        </w:tc>
      </w:tr>
      <w:tr w:rsidR="001A1A0F" w14:paraId="0FE56C47" w14:textId="77777777" w:rsidTr="001856A7">
        <w:trPr>
          <w:trHeight w:val="323"/>
        </w:trPr>
        <w:tc>
          <w:tcPr>
            <w:tcW w:w="709" w:type="dxa"/>
            <w:vMerge/>
            <w:shd w:val="clear" w:color="auto" w:fill="auto"/>
            <w:hideMark/>
          </w:tcPr>
          <w:p w14:paraId="65B2235D" w14:textId="77777777" w:rsidR="001A1A0F" w:rsidRDefault="001A1A0F">
            <w:pPr>
              <w:rPr>
                <w:b/>
                <w:bCs/>
                <w:color w:val="000000"/>
                <w:szCs w:val="24"/>
              </w:rPr>
            </w:pPr>
          </w:p>
        </w:tc>
        <w:tc>
          <w:tcPr>
            <w:tcW w:w="3368" w:type="dxa"/>
            <w:gridSpan w:val="5"/>
            <w:vMerge/>
            <w:shd w:val="clear" w:color="auto" w:fill="auto"/>
            <w:hideMark/>
          </w:tcPr>
          <w:p w14:paraId="7E039AD8" w14:textId="77777777" w:rsidR="001A1A0F" w:rsidRDefault="001A1A0F">
            <w:pPr>
              <w:rPr>
                <w:b/>
                <w:bCs/>
                <w:color w:val="000000"/>
                <w:szCs w:val="24"/>
              </w:rPr>
            </w:pPr>
          </w:p>
        </w:tc>
        <w:tc>
          <w:tcPr>
            <w:tcW w:w="2835" w:type="dxa"/>
            <w:gridSpan w:val="2"/>
            <w:shd w:val="clear" w:color="auto" w:fill="auto"/>
            <w:noWrap/>
            <w:hideMark/>
          </w:tcPr>
          <w:p w14:paraId="6B585E88" w14:textId="184478B8" w:rsidR="001A1A0F" w:rsidRDefault="001A1A0F">
            <w:pPr>
              <w:jc w:val="center"/>
              <w:rPr>
                <w:b/>
                <w:bCs/>
                <w:color w:val="000000"/>
                <w:szCs w:val="24"/>
              </w:rPr>
            </w:pPr>
          </w:p>
        </w:tc>
        <w:tc>
          <w:tcPr>
            <w:tcW w:w="3119" w:type="dxa"/>
            <w:gridSpan w:val="2"/>
            <w:shd w:val="clear" w:color="auto" w:fill="auto"/>
          </w:tcPr>
          <w:p w14:paraId="382F703B" w14:textId="47621174" w:rsidR="001A1A0F" w:rsidRDefault="001A1A0F">
            <w:pPr>
              <w:jc w:val="center"/>
              <w:rPr>
                <w:b/>
                <w:bCs/>
                <w:color w:val="000000"/>
                <w:szCs w:val="24"/>
              </w:rPr>
            </w:pPr>
          </w:p>
        </w:tc>
        <w:tc>
          <w:tcPr>
            <w:tcW w:w="2693" w:type="dxa"/>
            <w:gridSpan w:val="3"/>
            <w:shd w:val="clear" w:color="auto" w:fill="auto"/>
          </w:tcPr>
          <w:p w14:paraId="0EF165C6" w14:textId="7CE02540" w:rsidR="001A1A0F" w:rsidRDefault="001A1A0F">
            <w:pPr>
              <w:jc w:val="center"/>
              <w:rPr>
                <w:b/>
                <w:bCs/>
                <w:color w:val="000000"/>
                <w:szCs w:val="24"/>
              </w:rPr>
            </w:pPr>
          </w:p>
        </w:tc>
        <w:tc>
          <w:tcPr>
            <w:tcW w:w="2693" w:type="dxa"/>
            <w:gridSpan w:val="2"/>
            <w:tcBorders>
              <w:right w:val="single" w:sz="4" w:space="0" w:color="auto"/>
            </w:tcBorders>
            <w:shd w:val="clear" w:color="auto" w:fill="auto"/>
            <w:noWrap/>
          </w:tcPr>
          <w:p w14:paraId="5DDA0457" w14:textId="525749C4" w:rsidR="001A1A0F" w:rsidRDefault="001A1A0F">
            <w:pPr>
              <w:jc w:val="center"/>
              <w:rPr>
                <w:b/>
                <w:bCs/>
                <w:color w:val="000000"/>
                <w:szCs w:val="24"/>
              </w:rPr>
            </w:pPr>
          </w:p>
        </w:tc>
      </w:tr>
      <w:tr w:rsidR="001A1A0F" w14:paraId="726327BF" w14:textId="77777777" w:rsidTr="001856A7">
        <w:trPr>
          <w:trHeight w:val="300"/>
        </w:trPr>
        <w:tc>
          <w:tcPr>
            <w:tcW w:w="709" w:type="dxa"/>
            <w:shd w:val="clear" w:color="auto" w:fill="auto"/>
            <w:noWrap/>
            <w:hideMark/>
          </w:tcPr>
          <w:p w14:paraId="6F779E21" w14:textId="77777777" w:rsidR="001A1A0F" w:rsidRDefault="00836435">
            <w:pPr>
              <w:jc w:val="center"/>
              <w:rPr>
                <w:i/>
                <w:iCs/>
                <w:color w:val="000000"/>
                <w:szCs w:val="24"/>
              </w:rPr>
            </w:pPr>
            <w:r>
              <w:rPr>
                <w:i/>
                <w:iCs/>
                <w:color w:val="000000"/>
                <w:szCs w:val="24"/>
              </w:rPr>
              <w:t>1</w:t>
            </w:r>
          </w:p>
        </w:tc>
        <w:tc>
          <w:tcPr>
            <w:tcW w:w="3368" w:type="dxa"/>
            <w:gridSpan w:val="5"/>
            <w:shd w:val="clear" w:color="auto" w:fill="auto"/>
            <w:noWrap/>
            <w:hideMark/>
          </w:tcPr>
          <w:p w14:paraId="5AFA5CFC" w14:textId="77777777" w:rsidR="001A1A0F" w:rsidRDefault="00836435">
            <w:pPr>
              <w:jc w:val="center"/>
              <w:rPr>
                <w:i/>
                <w:iCs/>
                <w:color w:val="000000"/>
                <w:szCs w:val="24"/>
              </w:rPr>
            </w:pPr>
            <w:r>
              <w:rPr>
                <w:i/>
                <w:iCs/>
                <w:color w:val="000000"/>
                <w:szCs w:val="24"/>
              </w:rPr>
              <w:t>2</w:t>
            </w:r>
          </w:p>
        </w:tc>
        <w:tc>
          <w:tcPr>
            <w:tcW w:w="2835" w:type="dxa"/>
            <w:gridSpan w:val="2"/>
            <w:shd w:val="clear" w:color="auto" w:fill="auto"/>
            <w:noWrap/>
            <w:hideMark/>
          </w:tcPr>
          <w:p w14:paraId="51CE1945" w14:textId="77777777" w:rsidR="001A1A0F" w:rsidRDefault="00836435">
            <w:pPr>
              <w:jc w:val="center"/>
              <w:rPr>
                <w:i/>
                <w:iCs/>
                <w:color w:val="000000"/>
                <w:szCs w:val="24"/>
              </w:rPr>
            </w:pPr>
            <w:r>
              <w:rPr>
                <w:i/>
                <w:iCs/>
                <w:color w:val="000000"/>
                <w:szCs w:val="24"/>
              </w:rPr>
              <w:t>3</w:t>
            </w:r>
          </w:p>
        </w:tc>
        <w:tc>
          <w:tcPr>
            <w:tcW w:w="3119" w:type="dxa"/>
            <w:gridSpan w:val="2"/>
            <w:shd w:val="clear" w:color="auto" w:fill="auto"/>
            <w:vAlign w:val="center"/>
          </w:tcPr>
          <w:p w14:paraId="6AAC5138" w14:textId="77777777" w:rsidR="001A1A0F" w:rsidRDefault="00836435">
            <w:pPr>
              <w:jc w:val="center"/>
              <w:rPr>
                <w:i/>
                <w:iCs/>
                <w:color w:val="000000"/>
                <w:szCs w:val="24"/>
              </w:rPr>
            </w:pPr>
            <w:r>
              <w:rPr>
                <w:i/>
                <w:iCs/>
                <w:color w:val="000000"/>
                <w:szCs w:val="24"/>
              </w:rPr>
              <w:t>4</w:t>
            </w:r>
          </w:p>
        </w:tc>
        <w:tc>
          <w:tcPr>
            <w:tcW w:w="2693" w:type="dxa"/>
            <w:gridSpan w:val="3"/>
            <w:shd w:val="clear" w:color="auto" w:fill="auto"/>
            <w:noWrap/>
            <w:hideMark/>
          </w:tcPr>
          <w:p w14:paraId="6FB4B36C" w14:textId="77777777" w:rsidR="001A1A0F" w:rsidRDefault="00836435">
            <w:pPr>
              <w:jc w:val="center"/>
              <w:rPr>
                <w:i/>
                <w:iCs/>
                <w:color w:val="000000"/>
                <w:szCs w:val="24"/>
              </w:rPr>
            </w:pPr>
            <w:r>
              <w:rPr>
                <w:i/>
                <w:iCs/>
                <w:color w:val="000000"/>
                <w:szCs w:val="24"/>
              </w:rPr>
              <w:t>5</w:t>
            </w:r>
          </w:p>
        </w:tc>
        <w:tc>
          <w:tcPr>
            <w:tcW w:w="2693" w:type="dxa"/>
            <w:gridSpan w:val="2"/>
            <w:tcBorders>
              <w:right w:val="single" w:sz="4" w:space="0" w:color="auto"/>
            </w:tcBorders>
            <w:shd w:val="clear" w:color="auto" w:fill="auto"/>
            <w:noWrap/>
          </w:tcPr>
          <w:p w14:paraId="02542D86" w14:textId="79B5C096" w:rsidR="001A1A0F" w:rsidRDefault="001A1A0F">
            <w:pPr>
              <w:jc w:val="center"/>
              <w:rPr>
                <w:i/>
                <w:iCs/>
                <w:color w:val="000000"/>
                <w:szCs w:val="24"/>
              </w:rPr>
            </w:pPr>
          </w:p>
        </w:tc>
      </w:tr>
      <w:tr w:rsidR="001A1A0F" w14:paraId="5DAD0B64" w14:textId="77777777" w:rsidTr="001856A7">
        <w:trPr>
          <w:trHeight w:val="300"/>
        </w:trPr>
        <w:tc>
          <w:tcPr>
            <w:tcW w:w="709" w:type="dxa"/>
            <w:tcBorders>
              <w:bottom w:val="single" w:sz="4" w:space="0" w:color="auto"/>
            </w:tcBorders>
            <w:shd w:val="clear" w:color="auto" w:fill="auto"/>
            <w:noWrap/>
          </w:tcPr>
          <w:p w14:paraId="60F8C1D3" w14:textId="77777777" w:rsidR="001A1A0F" w:rsidRDefault="00836435">
            <w:pPr>
              <w:jc w:val="center"/>
              <w:rPr>
                <w:i/>
                <w:iCs/>
                <w:color w:val="000000"/>
                <w:szCs w:val="24"/>
              </w:rPr>
            </w:pPr>
            <w:r>
              <w:rPr>
                <w:b/>
                <w:bCs/>
                <w:color w:val="000000"/>
                <w:szCs w:val="24"/>
              </w:rPr>
              <w:t>I</w:t>
            </w:r>
          </w:p>
        </w:tc>
        <w:tc>
          <w:tcPr>
            <w:tcW w:w="14708" w:type="dxa"/>
            <w:gridSpan w:val="14"/>
            <w:tcBorders>
              <w:right w:val="single" w:sz="4" w:space="0" w:color="auto"/>
            </w:tcBorders>
            <w:shd w:val="clear" w:color="auto" w:fill="auto"/>
            <w:noWrap/>
            <w:vAlign w:val="center"/>
          </w:tcPr>
          <w:p w14:paraId="42309ABD" w14:textId="77777777" w:rsidR="001A1A0F" w:rsidRDefault="00836435">
            <w:pPr>
              <w:rPr>
                <w:i/>
                <w:iCs/>
                <w:color w:val="000000"/>
                <w:szCs w:val="24"/>
              </w:rPr>
            </w:pPr>
            <w:r>
              <w:rPr>
                <w:b/>
                <w:bCs/>
                <w:color w:val="000000"/>
                <w:szCs w:val="24"/>
              </w:rPr>
              <w:t>Veiklos finansinių rezultatų vertinimo rodikliai:</w:t>
            </w:r>
          </w:p>
        </w:tc>
      </w:tr>
      <w:tr w:rsidR="001A1A0F" w14:paraId="70EFEE83" w14:textId="77777777" w:rsidTr="001856A7">
        <w:trPr>
          <w:trHeight w:val="1230"/>
        </w:trPr>
        <w:tc>
          <w:tcPr>
            <w:tcW w:w="709" w:type="dxa"/>
            <w:vMerge w:val="restart"/>
            <w:shd w:val="clear" w:color="auto" w:fill="auto"/>
            <w:noWrap/>
            <w:vAlign w:val="center"/>
            <w:hideMark/>
          </w:tcPr>
          <w:p w14:paraId="529AE726" w14:textId="77777777" w:rsidR="001A1A0F" w:rsidRDefault="00836435">
            <w:pPr>
              <w:jc w:val="center"/>
              <w:rPr>
                <w:color w:val="000000"/>
                <w:szCs w:val="24"/>
              </w:rPr>
            </w:pPr>
            <w:r>
              <w:rPr>
                <w:color w:val="000000"/>
                <w:szCs w:val="24"/>
              </w:rPr>
              <w:t>1.</w:t>
            </w:r>
          </w:p>
        </w:tc>
        <w:tc>
          <w:tcPr>
            <w:tcW w:w="3368" w:type="dxa"/>
            <w:gridSpan w:val="5"/>
            <w:tcBorders>
              <w:bottom w:val="single" w:sz="4" w:space="0" w:color="auto"/>
            </w:tcBorders>
            <w:shd w:val="clear" w:color="auto" w:fill="auto"/>
            <w:vAlign w:val="center"/>
            <w:hideMark/>
          </w:tcPr>
          <w:p w14:paraId="1BA28542" w14:textId="77777777" w:rsidR="001A1A0F" w:rsidRDefault="00836435">
            <w:pPr>
              <w:jc w:val="both"/>
              <w:rPr>
                <w:b/>
                <w:bCs/>
                <w:color w:val="000000"/>
                <w:szCs w:val="24"/>
              </w:rPr>
            </w:pPr>
            <w:r>
              <w:rPr>
                <w:b/>
                <w:bCs/>
                <w:color w:val="000000"/>
                <w:szCs w:val="24"/>
              </w:rPr>
              <w:t>Įstaigos praėjusių metų veiklos rezultatų ataskaitoje nurodytas pajamų ir sąnaudų skirtumas (grynasis perviršis ar deficitas)</w:t>
            </w:r>
          </w:p>
        </w:tc>
        <w:tc>
          <w:tcPr>
            <w:tcW w:w="2835" w:type="dxa"/>
            <w:gridSpan w:val="2"/>
            <w:tcBorders>
              <w:bottom w:val="single" w:sz="4" w:space="0" w:color="auto"/>
            </w:tcBorders>
            <w:shd w:val="clear" w:color="auto" w:fill="auto"/>
            <w:vAlign w:val="center"/>
          </w:tcPr>
          <w:p w14:paraId="44DEF065" w14:textId="06228C3C" w:rsidR="001A1A0F" w:rsidRDefault="001A1A0F">
            <w:pPr>
              <w:jc w:val="center"/>
              <w:rPr>
                <w:color w:val="000000"/>
                <w:szCs w:val="24"/>
              </w:rPr>
            </w:pPr>
          </w:p>
        </w:tc>
        <w:tc>
          <w:tcPr>
            <w:tcW w:w="3119" w:type="dxa"/>
            <w:gridSpan w:val="2"/>
            <w:tcBorders>
              <w:bottom w:val="single" w:sz="4" w:space="0" w:color="auto"/>
            </w:tcBorders>
            <w:shd w:val="clear" w:color="auto" w:fill="auto"/>
            <w:vAlign w:val="center"/>
          </w:tcPr>
          <w:p w14:paraId="37B92E1B" w14:textId="1998B625" w:rsidR="001A1A0F" w:rsidRDefault="009F2AA4" w:rsidP="009F2AA4">
            <w:pPr>
              <w:rPr>
                <w:color w:val="000000"/>
                <w:szCs w:val="24"/>
              </w:rPr>
            </w:pPr>
            <w:r>
              <w:rPr>
                <w:color w:val="000000"/>
                <w:szCs w:val="24"/>
              </w:rPr>
              <w:t>Finansinis veiklos rezultatas 374</w:t>
            </w:r>
            <w:r w:rsidR="007D4157">
              <w:rPr>
                <w:color w:val="000000"/>
                <w:szCs w:val="24"/>
              </w:rPr>
              <w:t xml:space="preserve"> </w:t>
            </w:r>
            <w:r>
              <w:rPr>
                <w:color w:val="000000"/>
                <w:szCs w:val="24"/>
              </w:rPr>
              <w:t>(perviršis)</w:t>
            </w:r>
          </w:p>
        </w:tc>
        <w:tc>
          <w:tcPr>
            <w:tcW w:w="2693" w:type="dxa"/>
            <w:gridSpan w:val="3"/>
            <w:tcBorders>
              <w:bottom w:val="single" w:sz="4" w:space="0" w:color="auto"/>
            </w:tcBorders>
            <w:shd w:val="clear" w:color="auto" w:fill="auto"/>
            <w:vAlign w:val="center"/>
          </w:tcPr>
          <w:p w14:paraId="562A8C5C" w14:textId="72BD6ECF" w:rsidR="001A1A0F" w:rsidRDefault="001A1A0F">
            <w:pPr>
              <w:jc w:val="center"/>
              <w:rPr>
                <w:color w:val="000000"/>
                <w:szCs w:val="24"/>
              </w:rPr>
            </w:pPr>
          </w:p>
        </w:tc>
        <w:tc>
          <w:tcPr>
            <w:tcW w:w="2693" w:type="dxa"/>
            <w:gridSpan w:val="2"/>
            <w:tcBorders>
              <w:bottom w:val="single" w:sz="4" w:space="0" w:color="auto"/>
              <w:right w:val="single" w:sz="4" w:space="0" w:color="auto"/>
            </w:tcBorders>
            <w:shd w:val="clear" w:color="auto" w:fill="auto"/>
            <w:vAlign w:val="center"/>
            <w:hideMark/>
          </w:tcPr>
          <w:p w14:paraId="39579B5C" w14:textId="024C48B9" w:rsidR="001A1A0F" w:rsidRDefault="001A1A0F">
            <w:pPr>
              <w:jc w:val="center"/>
              <w:rPr>
                <w:color w:val="000000"/>
                <w:szCs w:val="24"/>
              </w:rPr>
            </w:pPr>
          </w:p>
        </w:tc>
      </w:tr>
      <w:tr w:rsidR="001A1A0F" w14:paraId="2C72A4C6" w14:textId="77777777" w:rsidTr="001856A7">
        <w:tc>
          <w:tcPr>
            <w:tcW w:w="709" w:type="dxa"/>
            <w:vMerge/>
            <w:shd w:val="clear" w:color="auto" w:fill="auto"/>
            <w:vAlign w:val="center"/>
          </w:tcPr>
          <w:p w14:paraId="3F9E0C7A" w14:textId="77777777" w:rsidR="001A1A0F" w:rsidRDefault="001A1A0F">
            <w:pPr>
              <w:jc w:val="center"/>
              <w:rPr>
                <w:szCs w:val="24"/>
              </w:rPr>
            </w:pPr>
          </w:p>
        </w:tc>
        <w:tc>
          <w:tcPr>
            <w:tcW w:w="14708" w:type="dxa"/>
            <w:gridSpan w:val="14"/>
            <w:tcBorders>
              <w:top w:val="single" w:sz="4" w:space="0" w:color="auto"/>
              <w:bottom w:val="nil"/>
              <w:right w:val="single" w:sz="4" w:space="0" w:color="auto"/>
            </w:tcBorders>
            <w:shd w:val="clear" w:color="auto" w:fill="auto"/>
          </w:tcPr>
          <w:p w14:paraId="2D518BF3" w14:textId="77777777" w:rsidR="001A1A0F" w:rsidRDefault="001A1A0F">
            <w:pPr>
              <w:jc w:val="both"/>
              <w:rPr>
                <w:b/>
                <w:szCs w:val="24"/>
              </w:rPr>
            </w:pPr>
          </w:p>
        </w:tc>
      </w:tr>
      <w:tr w:rsidR="001A1A0F" w14:paraId="5ED99910" w14:textId="77777777" w:rsidTr="001856A7">
        <w:tc>
          <w:tcPr>
            <w:tcW w:w="709" w:type="dxa"/>
            <w:vMerge/>
            <w:shd w:val="clear" w:color="auto" w:fill="auto"/>
            <w:vAlign w:val="center"/>
          </w:tcPr>
          <w:p w14:paraId="4527FBF2" w14:textId="77777777" w:rsidR="001A1A0F" w:rsidRDefault="001A1A0F">
            <w:pPr>
              <w:jc w:val="center"/>
              <w:rPr>
                <w:b/>
                <w:szCs w:val="24"/>
              </w:rPr>
            </w:pPr>
          </w:p>
        </w:tc>
        <w:tc>
          <w:tcPr>
            <w:tcW w:w="14708" w:type="dxa"/>
            <w:gridSpan w:val="14"/>
            <w:tcBorders>
              <w:top w:val="nil"/>
              <w:bottom w:val="nil"/>
              <w:right w:val="single" w:sz="4" w:space="0" w:color="auto"/>
            </w:tcBorders>
            <w:shd w:val="clear" w:color="auto" w:fill="auto"/>
          </w:tcPr>
          <w:p w14:paraId="29F95FB6" w14:textId="77777777" w:rsidR="001A1A0F" w:rsidRDefault="00836435">
            <w:pPr>
              <w:jc w:val="both"/>
              <w:rPr>
                <w:b/>
                <w:szCs w:val="24"/>
              </w:rPr>
            </w:pPr>
            <w:r>
              <w:rPr>
                <w:b/>
                <w:szCs w:val="24"/>
              </w:rPr>
              <w:t>Rodiklio reikšmė apskaičiuojama pagal formulę:</w:t>
            </w:r>
          </w:p>
        </w:tc>
      </w:tr>
      <w:tr w:rsidR="001A1A0F" w14:paraId="5052779F" w14:textId="77777777" w:rsidTr="001856A7">
        <w:tc>
          <w:tcPr>
            <w:tcW w:w="709" w:type="dxa"/>
            <w:vMerge/>
            <w:shd w:val="clear" w:color="auto" w:fill="auto"/>
            <w:vAlign w:val="center"/>
          </w:tcPr>
          <w:p w14:paraId="5CD1F3BF" w14:textId="77777777" w:rsidR="001A1A0F" w:rsidRDefault="001A1A0F">
            <w:pPr>
              <w:jc w:val="center"/>
              <w:rPr>
                <w:b/>
                <w:szCs w:val="24"/>
              </w:rPr>
            </w:pPr>
          </w:p>
        </w:tc>
        <w:tc>
          <w:tcPr>
            <w:tcW w:w="14708" w:type="dxa"/>
            <w:gridSpan w:val="14"/>
            <w:tcBorders>
              <w:top w:val="nil"/>
              <w:bottom w:val="nil"/>
              <w:right w:val="single" w:sz="4" w:space="0" w:color="auto"/>
            </w:tcBorders>
            <w:shd w:val="clear" w:color="auto" w:fill="auto"/>
          </w:tcPr>
          <w:p w14:paraId="7D80C6AB" w14:textId="77777777" w:rsidR="001A1A0F" w:rsidRDefault="001A1A0F">
            <w:pPr>
              <w:jc w:val="both"/>
              <w:rPr>
                <w:b/>
                <w:szCs w:val="24"/>
              </w:rPr>
            </w:pPr>
          </w:p>
        </w:tc>
      </w:tr>
      <w:tr w:rsidR="001A1A0F" w14:paraId="3210EDC9" w14:textId="77777777" w:rsidTr="001856A7">
        <w:tc>
          <w:tcPr>
            <w:tcW w:w="709" w:type="dxa"/>
            <w:vMerge/>
            <w:shd w:val="clear" w:color="auto" w:fill="auto"/>
          </w:tcPr>
          <w:p w14:paraId="06C3DF04" w14:textId="77777777" w:rsidR="001A1A0F" w:rsidRDefault="001A1A0F">
            <w:pPr>
              <w:jc w:val="both"/>
              <w:rPr>
                <w:b/>
                <w:szCs w:val="24"/>
              </w:rPr>
            </w:pPr>
          </w:p>
        </w:tc>
        <w:tc>
          <w:tcPr>
            <w:tcW w:w="14708" w:type="dxa"/>
            <w:gridSpan w:val="14"/>
            <w:tcBorders>
              <w:top w:val="nil"/>
              <w:bottom w:val="nil"/>
              <w:right w:val="single" w:sz="4" w:space="0" w:color="auto"/>
            </w:tcBorders>
            <w:shd w:val="clear" w:color="auto" w:fill="auto"/>
            <w:vAlign w:val="center"/>
          </w:tcPr>
          <w:p w14:paraId="234F3E2C" w14:textId="77777777" w:rsidR="001A1A0F" w:rsidRDefault="00836435">
            <w:pPr>
              <w:jc w:val="center"/>
              <w:rPr>
                <w:szCs w:val="24"/>
              </w:rPr>
            </w:pPr>
            <w:r>
              <w:rPr>
                <w:szCs w:val="24"/>
              </w:rPr>
              <w:t>Pajamos – sąnaudos</w:t>
            </w:r>
          </w:p>
        </w:tc>
      </w:tr>
      <w:tr w:rsidR="001A1A0F" w14:paraId="10F92551" w14:textId="77777777" w:rsidTr="001856A7">
        <w:tc>
          <w:tcPr>
            <w:tcW w:w="709" w:type="dxa"/>
            <w:vMerge/>
            <w:shd w:val="clear" w:color="auto" w:fill="auto"/>
          </w:tcPr>
          <w:p w14:paraId="4E7EFCA7" w14:textId="77777777" w:rsidR="001A1A0F" w:rsidRDefault="001A1A0F">
            <w:pPr>
              <w:jc w:val="both"/>
              <w:rPr>
                <w:b/>
                <w:szCs w:val="24"/>
              </w:rPr>
            </w:pPr>
          </w:p>
        </w:tc>
        <w:tc>
          <w:tcPr>
            <w:tcW w:w="3368" w:type="dxa"/>
            <w:gridSpan w:val="5"/>
            <w:tcBorders>
              <w:top w:val="nil"/>
              <w:bottom w:val="single" w:sz="4" w:space="0" w:color="auto"/>
              <w:right w:val="nil"/>
            </w:tcBorders>
            <w:shd w:val="clear" w:color="auto" w:fill="auto"/>
          </w:tcPr>
          <w:p w14:paraId="78AF7B31" w14:textId="77777777" w:rsidR="001A1A0F" w:rsidRDefault="001A1A0F">
            <w:pPr>
              <w:jc w:val="both"/>
              <w:rPr>
                <w:b/>
                <w:szCs w:val="24"/>
              </w:rPr>
            </w:pPr>
          </w:p>
        </w:tc>
        <w:tc>
          <w:tcPr>
            <w:tcW w:w="2835" w:type="dxa"/>
            <w:gridSpan w:val="2"/>
            <w:tcBorders>
              <w:top w:val="nil"/>
              <w:left w:val="nil"/>
              <w:bottom w:val="single" w:sz="4" w:space="0" w:color="auto"/>
              <w:right w:val="nil"/>
            </w:tcBorders>
            <w:shd w:val="clear" w:color="auto" w:fill="auto"/>
          </w:tcPr>
          <w:p w14:paraId="7F15EF8C" w14:textId="77777777" w:rsidR="001A1A0F" w:rsidRDefault="001A1A0F">
            <w:pPr>
              <w:jc w:val="both"/>
              <w:rPr>
                <w:b/>
                <w:szCs w:val="24"/>
              </w:rPr>
            </w:pPr>
          </w:p>
        </w:tc>
        <w:tc>
          <w:tcPr>
            <w:tcW w:w="3119" w:type="dxa"/>
            <w:gridSpan w:val="2"/>
            <w:tcBorders>
              <w:top w:val="nil"/>
              <w:left w:val="nil"/>
              <w:bottom w:val="single" w:sz="4" w:space="0" w:color="auto"/>
              <w:right w:val="nil"/>
            </w:tcBorders>
            <w:shd w:val="clear" w:color="auto" w:fill="auto"/>
          </w:tcPr>
          <w:p w14:paraId="0793CBAB" w14:textId="77777777" w:rsidR="001A1A0F" w:rsidRDefault="001A1A0F">
            <w:pPr>
              <w:jc w:val="both"/>
              <w:rPr>
                <w:b/>
                <w:szCs w:val="24"/>
              </w:rPr>
            </w:pPr>
          </w:p>
        </w:tc>
        <w:tc>
          <w:tcPr>
            <w:tcW w:w="2693" w:type="dxa"/>
            <w:gridSpan w:val="3"/>
            <w:tcBorders>
              <w:top w:val="nil"/>
              <w:left w:val="nil"/>
              <w:bottom w:val="single" w:sz="4" w:space="0" w:color="auto"/>
              <w:right w:val="nil"/>
            </w:tcBorders>
            <w:shd w:val="clear" w:color="auto" w:fill="auto"/>
          </w:tcPr>
          <w:p w14:paraId="4BF911B3" w14:textId="77777777" w:rsidR="001A1A0F" w:rsidRDefault="001A1A0F">
            <w:pPr>
              <w:jc w:val="both"/>
              <w:rPr>
                <w:b/>
                <w:szCs w:val="24"/>
              </w:rPr>
            </w:pPr>
          </w:p>
        </w:tc>
        <w:tc>
          <w:tcPr>
            <w:tcW w:w="2693" w:type="dxa"/>
            <w:gridSpan w:val="2"/>
            <w:tcBorders>
              <w:top w:val="nil"/>
              <w:left w:val="nil"/>
              <w:bottom w:val="single" w:sz="4" w:space="0" w:color="auto"/>
              <w:right w:val="single" w:sz="4" w:space="0" w:color="auto"/>
            </w:tcBorders>
            <w:shd w:val="clear" w:color="auto" w:fill="auto"/>
          </w:tcPr>
          <w:p w14:paraId="2D28CACF" w14:textId="77777777" w:rsidR="001A1A0F" w:rsidRDefault="001A1A0F">
            <w:pPr>
              <w:jc w:val="both"/>
              <w:rPr>
                <w:b/>
                <w:szCs w:val="24"/>
              </w:rPr>
            </w:pPr>
          </w:p>
        </w:tc>
      </w:tr>
      <w:tr w:rsidR="001A1A0F" w14:paraId="34CD65C6" w14:textId="77777777" w:rsidTr="001856A7">
        <w:tc>
          <w:tcPr>
            <w:tcW w:w="709" w:type="dxa"/>
            <w:vMerge/>
            <w:shd w:val="clear" w:color="auto" w:fill="auto"/>
          </w:tcPr>
          <w:p w14:paraId="41195E28" w14:textId="77777777" w:rsidR="001A1A0F" w:rsidRDefault="001A1A0F">
            <w:pPr>
              <w:jc w:val="both"/>
              <w:rPr>
                <w:b/>
                <w:szCs w:val="24"/>
              </w:rPr>
            </w:pPr>
          </w:p>
        </w:tc>
        <w:tc>
          <w:tcPr>
            <w:tcW w:w="14708" w:type="dxa"/>
            <w:gridSpan w:val="14"/>
            <w:tcBorders>
              <w:top w:val="single" w:sz="4" w:space="0" w:color="auto"/>
              <w:bottom w:val="nil"/>
              <w:right w:val="single" w:sz="4" w:space="0" w:color="auto"/>
            </w:tcBorders>
            <w:shd w:val="clear" w:color="auto" w:fill="auto"/>
          </w:tcPr>
          <w:p w14:paraId="053DF42F" w14:textId="77777777" w:rsidR="001A1A0F" w:rsidRDefault="00836435">
            <w:pPr>
              <w:jc w:val="both"/>
              <w:rPr>
                <w:szCs w:val="24"/>
              </w:rPr>
            </w:pPr>
            <w:r>
              <w:rPr>
                <w:b/>
                <w:szCs w:val="24"/>
              </w:rPr>
              <w:t>Duomenų teikėjas:</w:t>
            </w:r>
            <w:r>
              <w:rPr>
                <w:szCs w:val="24"/>
              </w:rPr>
              <w:t xml:space="preserve"> Valstybinė ligonių kasa prie Sveikatos apsaugos ministerijos (toliau – VLK).</w:t>
            </w:r>
          </w:p>
        </w:tc>
      </w:tr>
      <w:tr w:rsidR="001A1A0F" w14:paraId="3736C913" w14:textId="77777777" w:rsidTr="001856A7">
        <w:tc>
          <w:tcPr>
            <w:tcW w:w="709" w:type="dxa"/>
            <w:vMerge/>
            <w:shd w:val="clear" w:color="auto" w:fill="auto"/>
          </w:tcPr>
          <w:p w14:paraId="46C62755" w14:textId="77777777" w:rsidR="001A1A0F" w:rsidRDefault="001A1A0F">
            <w:pPr>
              <w:jc w:val="both"/>
              <w:rPr>
                <w:b/>
                <w:szCs w:val="24"/>
              </w:rPr>
            </w:pPr>
          </w:p>
        </w:tc>
        <w:tc>
          <w:tcPr>
            <w:tcW w:w="14708" w:type="dxa"/>
            <w:gridSpan w:val="14"/>
            <w:tcBorders>
              <w:top w:val="nil"/>
              <w:bottom w:val="single" w:sz="4" w:space="0" w:color="auto"/>
              <w:right w:val="single" w:sz="4" w:space="0" w:color="auto"/>
            </w:tcBorders>
            <w:shd w:val="clear" w:color="auto" w:fill="auto"/>
          </w:tcPr>
          <w:p w14:paraId="3ADFCFE1" w14:textId="77777777" w:rsidR="001A1A0F" w:rsidRDefault="001A1A0F">
            <w:pPr>
              <w:jc w:val="both"/>
              <w:rPr>
                <w:b/>
                <w:szCs w:val="24"/>
              </w:rPr>
            </w:pPr>
          </w:p>
        </w:tc>
      </w:tr>
      <w:tr w:rsidR="001A1A0F" w14:paraId="4C0AEAD3" w14:textId="77777777" w:rsidTr="001856A7">
        <w:tc>
          <w:tcPr>
            <w:tcW w:w="709" w:type="dxa"/>
            <w:vMerge w:val="restart"/>
            <w:shd w:val="clear" w:color="auto" w:fill="auto"/>
            <w:vAlign w:val="center"/>
          </w:tcPr>
          <w:p w14:paraId="4BCCABAD" w14:textId="77777777" w:rsidR="001A1A0F" w:rsidRDefault="00836435">
            <w:pPr>
              <w:jc w:val="center"/>
              <w:rPr>
                <w:szCs w:val="24"/>
              </w:rPr>
            </w:pPr>
            <w:r>
              <w:rPr>
                <w:szCs w:val="24"/>
              </w:rPr>
              <w:t>2.</w:t>
            </w:r>
          </w:p>
        </w:tc>
        <w:tc>
          <w:tcPr>
            <w:tcW w:w="3368" w:type="dxa"/>
            <w:gridSpan w:val="5"/>
            <w:tcBorders>
              <w:top w:val="single" w:sz="4" w:space="0" w:color="auto"/>
              <w:bottom w:val="single" w:sz="4" w:space="0" w:color="auto"/>
            </w:tcBorders>
            <w:shd w:val="clear" w:color="auto" w:fill="auto"/>
            <w:vAlign w:val="center"/>
          </w:tcPr>
          <w:p w14:paraId="05E2FA85" w14:textId="77777777" w:rsidR="001A1A0F" w:rsidRDefault="00836435">
            <w:pPr>
              <w:jc w:val="both"/>
              <w:rPr>
                <w:b/>
                <w:szCs w:val="24"/>
              </w:rPr>
            </w:pPr>
            <w:r>
              <w:rPr>
                <w:b/>
                <w:szCs w:val="24"/>
              </w:rPr>
              <w:t>Įstaigos sąnaudų darbo užmokesčiui dalis</w:t>
            </w:r>
          </w:p>
        </w:tc>
        <w:tc>
          <w:tcPr>
            <w:tcW w:w="2835" w:type="dxa"/>
            <w:gridSpan w:val="2"/>
            <w:tcBorders>
              <w:top w:val="single" w:sz="4" w:space="0" w:color="auto"/>
              <w:bottom w:val="single" w:sz="4" w:space="0" w:color="auto"/>
            </w:tcBorders>
            <w:shd w:val="clear" w:color="auto" w:fill="auto"/>
            <w:vAlign w:val="center"/>
          </w:tcPr>
          <w:p w14:paraId="6FB17EA7" w14:textId="77777777" w:rsidR="001A1A0F" w:rsidRDefault="00836435">
            <w:pPr>
              <w:jc w:val="center"/>
              <w:rPr>
                <w:szCs w:val="24"/>
              </w:rPr>
            </w:pPr>
            <w:r>
              <w:rPr>
                <w:szCs w:val="24"/>
              </w:rPr>
              <w:t>Valstybės institucijoms skyrus papildomų Privalomojo sveikatos draudimo fondo (toliau – PSDF) biudžeto lėšų asmens sveikatos priežiūros paslaugoms apmokėti ir rekomendavus jas nukreipti darbuotojų darbo užmokesčiui didinti, ne mažiau kaip 85 proc. nurodytų lėšų panaudojamos darbo užmokesčiui didinti</w:t>
            </w:r>
          </w:p>
        </w:tc>
        <w:tc>
          <w:tcPr>
            <w:tcW w:w="3119" w:type="dxa"/>
            <w:gridSpan w:val="2"/>
            <w:tcBorders>
              <w:top w:val="single" w:sz="4" w:space="0" w:color="auto"/>
              <w:bottom w:val="single" w:sz="4" w:space="0" w:color="auto"/>
            </w:tcBorders>
            <w:shd w:val="clear" w:color="auto" w:fill="auto"/>
            <w:vAlign w:val="center"/>
          </w:tcPr>
          <w:p w14:paraId="0754D1AB" w14:textId="19736264" w:rsidR="001A1A0F" w:rsidRDefault="00A54B55">
            <w:pPr>
              <w:jc w:val="center"/>
              <w:rPr>
                <w:szCs w:val="24"/>
              </w:rPr>
            </w:pPr>
            <w:r>
              <w:rPr>
                <w:szCs w:val="24"/>
              </w:rPr>
              <w:t>80,8 proc.</w:t>
            </w:r>
          </w:p>
        </w:tc>
        <w:tc>
          <w:tcPr>
            <w:tcW w:w="2693" w:type="dxa"/>
            <w:gridSpan w:val="3"/>
            <w:tcBorders>
              <w:top w:val="single" w:sz="4" w:space="0" w:color="auto"/>
              <w:bottom w:val="single" w:sz="4" w:space="0" w:color="auto"/>
            </w:tcBorders>
            <w:shd w:val="clear" w:color="auto" w:fill="auto"/>
            <w:vAlign w:val="center"/>
          </w:tcPr>
          <w:p w14:paraId="5BFC507B" w14:textId="3D486045" w:rsidR="001A1A0F" w:rsidRDefault="001A1A0F">
            <w:pPr>
              <w:jc w:val="center"/>
              <w:rPr>
                <w:szCs w:val="24"/>
              </w:rPr>
            </w:pPr>
          </w:p>
        </w:tc>
        <w:tc>
          <w:tcPr>
            <w:tcW w:w="2693" w:type="dxa"/>
            <w:gridSpan w:val="2"/>
            <w:tcBorders>
              <w:top w:val="single" w:sz="4" w:space="0" w:color="auto"/>
              <w:bottom w:val="single" w:sz="4" w:space="0" w:color="auto"/>
              <w:right w:val="single" w:sz="4" w:space="0" w:color="auto"/>
            </w:tcBorders>
            <w:shd w:val="clear" w:color="auto" w:fill="auto"/>
            <w:vAlign w:val="center"/>
          </w:tcPr>
          <w:p w14:paraId="79A863D5" w14:textId="6FBCE920" w:rsidR="001A1A0F" w:rsidRDefault="001A1A0F">
            <w:pPr>
              <w:jc w:val="center"/>
              <w:rPr>
                <w:szCs w:val="24"/>
              </w:rPr>
            </w:pPr>
          </w:p>
        </w:tc>
      </w:tr>
      <w:tr w:rsidR="001A1A0F" w14:paraId="595E1C87" w14:textId="77777777" w:rsidTr="001856A7">
        <w:tc>
          <w:tcPr>
            <w:tcW w:w="709" w:type="dxa"/>
            <w:vMerge/>
            <w:shd w:val="clear" w:color="auto" w:fill="auto"/>
            <w:vAlign w:val="center"/>
          </w:tcPr>
          <w:p w14:paraId="59DF71A6" w14:textId="77777777" w:rsidR="001A1A0F" w:rsidRDefault="001A1A0F">
            <w:pPr>
              <w:jc w:val="center"/>
              <w:rPr>
                <w:szCs w:val="24"/>
              </w:rPr>
            </w:pPr>
          </w:p>
        </w:tc>
        <w:tc>
          <w:tcPr>
            <w:tcW w:w="3368" w:type="dxa"/>
            <w:gridSpan w:val="5"/>
            <w:tcBorders>
              <w:top w:val="single" w:sz="4" w:space="0" w:color="auto"/>
              <w:bottom w:val="nil"/>
              <w:right w:val="nil"/>
            </w:tcBorders>
            <w:shd w:val="clear" w:color="auto" w:fill="auto"/>
            <w:vAlign w:val="center"/>
          </w:tcPr>
          <w:p w14:paraId="6C17D4B4" w14:textId="77777777" w:rsidR="001A1A0F" w:rsidRDefault="001A1A0F">
            <w:pPr>
              <w:jc w:val="both"/>
              <w:rPr>
                <w:b/>
                <w:szCs w:val="24"/>
              </w:rPr>
            </w:pPr>
          </w:p>
        </w:tc>
        <w:tc>
          <w:tcPr>
            <w:tcW w:w="2835" w:type="dxa"/>
            <w:gridSpan w:val="2"/>
            <w:tcBorders>
              <w:top w:val="single" w:sz="4" w:space="0" w:color="auto"/>
              <w:left w:val="nil"/>
              <w:bottom w:val="nil"/>
              <w:right w:val="nil"/>
            </w:tcBorders>
            <w:shd w:val="clear" w:color="auto" w:fill="auto"/>
            <w:vAlign w:val="center"/>
          </w:tcPr>
          <w:p w14:paraId="6947F0B4" w14:textId="77777777" w:rsidR="001A1A0F" w:rsidRDefault="001A1A0F">
            <w:pPr>
              <w:jc w:val="center"/>
              <w:rPr>
                <w:szCs w:val="24"/>
              </w:rPr>
            </w:pPr>
          </w:p>
        </w:tc>
        <w:tc>
          <w:tcPr>
            <w:tcW w:w="3119" w:type="dxa"/>
            <w:gridSpan w:val="2"/>
            <w:tcBorders>
              <w:top w:val="single" w:sz="4" w:space="0" w:color="auto"/>
              <w:left w:val="nil"/>
              <w:bottom w:val="nil"/>
              <w:right w:val="nil"/>
            </w:tcBorders>
            <w:shd w:val="clear" w:color="auto" w:fill="auto"/>
            <w:vAlign w:val="center"/>
          </w:tcPr>
          <w:p w14:paraId="07EA1837" w14:textId="77777777" w:rsidR="001A1A0F" w:rsidRDefault="001A1A0F">
            <w:pPr>
              <w:jc w:val="center"/>
              <w:rPr>
                <w:szCs w:val="24"/>
              </w:rPr>
            </w:pPr>
          </w:p>
        </w:tc>
        <w:tc>
          <w:tcPr>
            <w:tcW w:w="2693" w:type="dxa"/>
            <w:gridSpan w:val="3"/>
            <w:tcBorders>
              <w:top w:val="single" w:sz="4" w:space="0" w:color="auto"/>
              <w:left w:val="nil"/>
              <w:bottom w:val="nil"/>
              <w:right w:val="nil"/>
            </w:tcBorders>
            <w:shd w:val="clear" w:color="auto" w:fill="auto"/>
            <w:vAlign w:val="center"/>
          </w:tcPr>
          <w:p w14:paraId="3AAF9BE5" w14:textId="77777777" w:rsidR="001A1A0F" w:rsidRDefault="001A1A0F">
            <w:pPr>
              <w:jc w:val="center"/>
              <w:rPr>
                <w:szCs w:val="24"/>
              </w:rPr>
            </w:pPr>
          </w:p>
        </w:tc>
        <w:tc>
          <w:tcPr>
            <w:tcW w:w="2693" w:type="dxa"/>
            <w:gridSpan w:val="2"/>
            <w:tcBorders>
              <w:top w:val="single" w:sz="4" w:space="0" w:color="auto"/>
              <w:left w:val="nil"/>
              <w:bottom w:val="nil"/>
              <w:right w:val="single" w:sz="4" w:space="0" w:color="auto"/>
            </w:tcBorders>
            <w:shd w:val="clear" w:color="auto" w:fill="auto"/>
            <w:vAlign w:val="center"/>
          </w:tcPr>
          <w:p w14:paraId="7DFC7695" w14:textId="77777777" w:rsidR="001A1A0F" w:rsidRDefault="001A1A0F">
            <w:pPr>
              <w:jc w:val="center"/>
              <w:rPr>
                <w:szCs w:val="24"/>
              </w:rPr>
            </w:pPr>
          </w:p>
        </w:tc>
      </w:tr>
      <w:tr w:rsidR="001A1A0F" w14:paraId="687D9599" w14:textId="77777777" w:rsidTr="001856A7">
        <w:tc>
          <w:tcPr>
            <w:tcW w:w="709" w:type="dxa"/>
            <w:vMerge/>
            <w:shd w:val="clear" w:color="auto" w:fill="auto"/>
            <w:vAlign w:val="center"/>
          </w:tcPr>
          <w:p w14:paraId="0A793E30" w14:textId="77777777" w:rsidR="001A1A0F" w:rsidRDefault="001A1A0F">
            <w:pPr>
              <w:jc w:val="center"/>
              <w:rPr>
                <w:szCs w:val="24"/>
              </w:rPr>
            </w:pPr>
          </w:p>
        </w:tc>
        <w:tc>
          <w:tcPr>
            <w:tcW w:w="14708" w:type="dxa"/>
            <w:gridSpan w:val="14"/>
            <w:tcBorders>
              <w:top w:val="nil"/>
              <w:bottom w:val="nil"/>
              <w:right w:val="single" w:sz="4" w:space="0" w:color="auto"/>
            </w:tcBorders>
            <w:shd w:val="clear" w:color="auto" w:fill="auto"/>
            <w:vAlign w:val="center"/>
          </w:tcPr>
          <w:p w14:paraId="6853746D" w14:textId="77777777" w:rsidR="001A1A0F" w:rsidRDefault="00836435">
            <w:pPr>
              <w:jc w:val="both"/>
              <w:rPr>
                <w:b/>
                <w:szCs w:val="24"/>
              </w:rPr>
            </w:pPr>
            <w:r>
              <w:rPr>
                <w:b/>
                <w:szCs w:val="24"/>
              </w:rPr>
              <w:t xml:space="preserve">Rodiklio reikšmė apskaičiuojama pagal formulę: </w:t>
            </w:r>
          </w:p>
          <w:p w14:paraId="64A67441" w14:textId="77777777" w:rsidR="001A1A0F" w:rsidRDefault="001A1A0F">
            <w:pPr>
              <w:jc w:val="both"/>
              <w:rPr>
                <w:b/>
                <w:szCs w:val="24"/>
              </w:rPr>
            </w:pPr>
          </w:p>
          <w:p w14:paraId="60C6C8B7" w14:textId="77777777" w:rsidR="001A1A0F" w:rsidRDefault="00836435">
            <w:pPr>
              <w:jc w:val="both"/>
              <w:rPr>
                <w:szCs w:val="24"/>
              </w:rPr>
            </w:pPr>
            <w:r>
              <w:rPr>
                <w:szCs w:val="24"/>
              </w:rPr>
              <w:t>Rodiklis parodo, kokią dalį procentais 2021 m. vidutinio vieno mėnesio darbo užmokesčio fondo augimas (palyginus laikotarpį iki darbo užmokesčio didinimo ir laikotarpį po jo, neįskaitant duomenų apie darbo užmokestį Lietuvos Respublikos teritorijoje paskelbto karantino laikotarpiu, t. y. nuo mėnesio, kurį buvo paskelbtas karantinas, pirmosios dienos iki mėnesio, kurį buvo atšauktas karantinas, paskutinės dienos) sudarė nuo papildomai skirtų PSDF lėšų, kurias buvo rekomenduojama skirti darbuotojų darbo užmokesčiui didinti. Rodiklio reikšmė apskaičiuojama pagal formulę:</w:t>
            </w:r>
          </w:p>
          <w:p w14:paraId="450EEBEC" w14:textId="77777777" w:rsidR="001A1A0F" w:rsidRDefault="001A1A0F">
            <w:pPr>
              <w:tabs>
                <w:tab w:val="left" w:pos="851"/>
                <w:tab w:val="left" w:pos="1078"/>
              </w:tabs>
              <w:ind w:firstLine="868"/>
              <w:jc w:val="both"/>
              <w:rPr>
                <w:rFonts w:eastAsia="Calibri"/>
                <w:color w:val="000000"/>
                <w:szCs w:val="24"/>
                <w:highlight w:val="yellow"/>
              </w:rPr>
            </w:pPr>
          </w:p>
        </w:tc>
      </w:tr>
      <w:tr w:rsidR="001A1A0F" w14:paraId="32691C77" w14:textId="77777777" w:rsidTr="001856A7">
        <w:tc>
          <w:tcPr>
            <w:tcW w:w="709" w:type="dxa"/>
            <w:vMerge/>
            <w:shd w:val="clear" w:color="auto" w:fill="auto"/>
            <w:vAlign w:val="center"/>
          </w:tcPr>
          <w:p w14:paraId="34E0F8C2" w14:textId="77777777" w:rsidR="001A1A0F" w:rsidRDefault="001A1A0F">
            <w:pPr>
              <w:jc w:val="center"/>
              <w:rPr>
                <w:szCs w:val="24"/>
              </w:rPr>
            </w:pPr>
          </w:p>
        </w:tc>
        <w:tc>
          <w:tcPr>
            <w:tcW w:w="2830" w:type="dxa"/>
            <w:gridSpan w:val="4"/>
            <w:tcBorders>
              <w:top w:val="nil"/>
              <w:bottom w:val="nil"/>
              <w:right w:val="nil"/>
            </w:tcBorders>
            <w:shd w:val="clear" w:color="auto" w:fill="auto"/>
            <w:vAlign w:val="center"/>
          </w:tcPr>
          <w:p w14:paraId="35B3ECB7" w14:textId="77777777" w:rsidR="001A1A0F" w:rsidRDefault="001A1A0F">
            <w:pPr>
              <w:jc w:val="both"/>
              <w:rPr>
                <w:b/>
                <w:szCs w:val="24"/>
              </w:rPr>
            </w:pPr>
          </w:p>
        </w:tc>
        <w:tc>
          <w:tcPr>
            <w:tcW w:w="2969" w:type="dxa"/>
            <w:gridSpan w:val="2"/>
            <w:tcBorders>
              <w:top w:val="nil"/>
              <w:left w:val="nil"/>
              <w:bottom w:val="single" w:sz="4" w:space="0" w:color="auto"/>
              <w:right w:val="nil"/>
            </w:tcBorders>
            <w:shd w:val="clear" w:color="auto" w:fill="auto"/>
            <w:vAlign w:val="center"/>
          </w:tcPr>
          <w:p w14:paraId="528CF1D6" w14:textId="77777777" w:rsidR="001A1A0F" w:rsidRDefault="00836435">
            <w:pPr>
              <w:jc w:val="center"/>
              <w:rPr>
                <w:bCs/>
                <w:szCs w:val="24"/>
              </w:rPr>
            </w:pPr>
            <w:r>
              <w:rPr>
                <w:bCs/>
                <w:szCs w:val="24"/>
              </w:rPr>
              <w:t>DUF1</w:t>
            </w:r>
            <w:r>
              <w:rPr>
                <w:bCs/>
                <w:szCs w:val="24"/>
                <w:vertAlign w:val="superscript"/>
              </w:rPr>
              <w:t>1</w:t>
            </w:r>
            <w:r>
              <w:rPr>
                <w:bCs/>
                <w:szCs w:val="24"/>
              </w:rPr>
              <w:t>-DUF2</w:t>
            </w:r>
            <w:r>
              <w:rPr>
                <w:bCs/>
                <w:szCs w:val="24"/>
                <w:vertAlign w:val="superscript"/>
              </w:rPr>
              <w:t>2</w:t>
            </w:r>
          </w:p>
        </w:tc>
        <w:tc>
          <w:tcPr>
            <w:tcW w:w="2970" w:type="dxa"/>
            <w:gridSpan w:val="2"/>
            <w:vMerge w:val="restart"/>
            <w:tcBorders>
              <w:top w:val="nil"/>
              <w:left w:val="nil"/>
              <w:bottom w:val="nil"/>
              <w:right w:val="nil"/>
            </w:tcBorders>
            <w:shd w:val="clear" w:color="auto" w:fill="auto"/>
            <w:vAlign w:val="center"/>
          </w:tcPr>
          <w:p w14:paraId="042671EB" w14:textId="77777777" w:rsidR="001A1A0F" w:rsidRDefault="00836435">
            <w:pPr>
              <w:jc w:val="both"/>
              <w:rPr>
                <w:bCs/>
                <w:szCs w:val="24"/>
              </w:rPr>
            </w:pPr>
            <w:r>
              <w:rPr>
                <w:bCs/>
                <w:szCs w:val="24"/>
              </w:rPr>
              <w:t>X 100</w:t>
            </w:r>
          </w:p>
        </w:tc>
        <w:tc>
          <w:tcPr>
            <w:tcW w:w="2969" w:type="dxa"/>
            <w:gridSpan w:val="3"/>
            <w:tcBorders>
              <w:top w:val="nil"/>
              <w:left w:val="nil"/>
              <w:bottom w:val="nil"/>
              <w:right w:val="nil"/>
            </w:tcBorders>
            <w:shd w:val="clear" w:color="auto" w:fill="auto"/>
            <w:vAlign w:val="center"/>
          </w:tcPr>
          <w:p w14:paraId="51ECE94F" w14:textId="77777777" w:rsidR="001A1A0F" w:rsidRDefault="001A1A0F">
            <w:pPr>
              <w:jc w:val="both"/>
              <w:rPr>
                <w:b/>
                <w:szCs w:val="24"/>
              </w:rPr>
            </w:pPr>
          </w:p>
        </w:tc>
        <w:tc>
          <w:tcPr>
            <w:tcW w:w="2970" w:type="dxa"/>
            <w:gridSpan w:val="3"/>
            <w:tcBorders>
              <w:top w:val="nil"/>
              <w:left w:val="nil"/>
              <w:bottom w:val="nil"/>
              <w:right w:val="single" w:sz="4" w:space="0" w:color="auto"/>
            </w:tcBorders>
            <w:shd w:val="clear" w:color="auto" w:fill="auto"/>
            <w:vAlign w:val="center"/>
          </w:tcPr>
          <w:p w14:paraId="08BF6A99" w14:textId="77777777" w:rsidR="001A1A0F" w:rsidRDefault="001A1A0F">
            <w:pPr>
              <w:jc w:val="both"/>
              <w:rPr>
                <w:b/>
                <w:szCs w:val="24"/>
              </w:rPr>
            </w:pPr>
          </w:p>
        </w:tc>
      </w:tr>
      <w:tr w:rsidR="001A1A0F" w14:paraId="7DC4A771" w14:textId="77777777" w:rsidTr="001856A7">
        <w:tc>
          <w:tcPr>
            <w:tcW w:w="709" w:type="dxa"/>
            <w:vMerge/>
            <w:shd w:val="clear" w:color="auto" w:fill="auto"/>
            <w:vAlign w:val="center"/>
          </w:tcPr>
          <w:p w14:paraId="0575D381" w14:textId="77777777" w:rsidR="001A1A0F" w:rsidRDefault="001A1A0F">
            <w:pPr>
              <w:jc w:val="center"/>
              <w:rPr>
                <w:szCs w:val="24"/>
              </w:rPr>
            </w:pPr>
          </w:p>
        </w:tc>
        <w:tc>
          <w:tcPr>
            <w:tcW w:w="2830" w:type="dxa"/>
            <w:gridSpan w:val="4"/>
            <w:tcBorders>
              <w:top w:val="nil"/>
              <w:bottom w:val="nil"/>
              <w:right w:val="nil"/>
            </w:tcBorders>
            <w:shd w:val="clear" w:color="auto" w:fill="auto"/>
            <w:vAlign w:val="center"/>
          </w:tcPr>
          <w:p w14:paraId="143FC047" w14:textId="77777777" w:rsidR="001A1A0F" w:rsidRDefault="001A1A0F">
            <w:pPr>
              <w:jc w:val="both"/>
              <w:rPr>
                <w:b/>
                <w:szCs w:val="24"/>
              </w:rPr>
            </w:pPr>
          </w:p>
        </w:tc>
        <w:tc>
          <w:tcPr>
            <w:tcW w:w="2969" w:type="dxa"/>
            <w:gridSpan w:val="2"/>
            <w:tcBorders>
              <w:top w:val="single" w:sz="4" w:space="0" w:color="auto"/>
              <w:left w:val="nil"/>
              <w:bottom w:val="nil"/>
              <w:right w:val="nil"/>
            </w:tcBorders>
            <w:shd w:val="clear" w:color="auto" w:fill="auto"/>
            <w:vAlign w:val="center"/>
          </w:tcPr>
          <w:p w14:paraId="6CC0110C" w14:textId="77777777" w:rsidR="001A1A0F" w:rsidRDefault="00836435">
            <w:pPr>
              <w:jc w:val="center"/>
              <w:rPr>
                <w:bCs/>
                <w:szCs w:val="24"/>
              </w:rPr>
            </w:pPr>
            <w:r>
              <w:rPr>
                <w:bCs/>
                <w:szCs w:val="24"/>
              </w:rPr>
              <w:t>Papildomos lėšos</w:t>
            </w:r>
            <w:r>
              <w:rPr>
                <w:bCs/>
                <w:szCs w:val="24"/>
                <w:vertAlign w:val="superscript"/>
              </w:rPr>
              <w:t>3</w:t>
            </w:r>
          </w:p>
        </w:tc>
        <w:tc>
          <w:tcPr>
            <w:tcW w:w="2970" w:type="dxa"/>
            <w:gridSpan w:val="2"/>
            <w:vMerge/>
            <w:tcBorders>
              <w:top w:val="nil"/>
              <w:left w:val="nil"/>
              <w:bottom w:val="nil"/>
              <w:right w:val="nil"/>
            </w:tcBorders>
            <w:shd w:val="clear" w:color="auto" w:fill="auto"/>
            <w:vAlign w:val="center"/>
          </w:tcPr>
          <w:p w14:paraId="1F5AEE7A" w14:textId="77777777" w:rsidR="001A1A0F" w:rsidRDefault="001A1A0F">
            <w:pPr>
              <w:jc w:val="both"/>
              <w:rPr>
                <w:bCs/>
                <w:szCs w:val="24"/>
              </w:rPr>
            </w:pPr>
          </w:p>
        </w:tc>
        <w:tc>
          <w:tcPr>
            <w:tcW w:w="2969" w:type="dxa"/>
            <w:gridSpan w:val="3"/>
            <w:tcBorders>
              <w:top w:val="nil"/>
              <w:left w:val="nil"/>
              <w:bottom w:val="nil"/>
              <w:right w:val="nil"/>
            </w:tcBorders>
            <w:shd w:val="clear" w:color="auto" w:fill="auto"/>
            <w:vAlign w:val="center"/>
          </w:tcPr>
          <w:p w14:paraId="7E7B6E32" w14:textId="77777777" w:rsidR="001A1A0F" w:rsidRDefault="001A1A0F">
            <w:pPr>
              <w:jc w:val="both"/>
              <w:rPr>
                <w:b/>
                <w:szCs w:val="24"/>
              </w:rPr>
            </w:pPr>
          </w:p>
        </w:tc>
        <w:tc>
          <w:tcPr>
            <w:tcW w:w="2970" w:type="dxa"/>
            <w:gridSpan w:val="3"/>
            <w:tcBorders>
              <w:top w:val="nil"/>
              <w:left w:val="nil"/>
              <w:bottom w:val="nil"/>
              <w:right w:val="single" w:sz="4" w:space="0" w:color="auto"/>
            </w:tcBorders>
            <w:shd w:val="clear" w:color="auto" w:fill="auto"/>
            <w:vAlign w:val="center"/>
          </w:tcPr>
          <w:p w14:paraId="603F76FD" w14:textId="77777777" w:rsidR="001A1A0F" w:rsidRDefault="001A1A0F">
            <w:pPr>
              <w:jc w:val="both"/>
              <w:rPr>
                <w:b/>
                <w:szCs w:val="24"/>
              </w:rPr>
            </w:pPr>
          </w:p>
        </w:tc>
      </w:tr>
      <w:tr w:rsidR="001A1A0F" w14:paraId="57404038" w14:textId="77777777" w:rsidTr="001856A7">
        <w:tc>
          <w:tcPr>
            <w:tcW w:w="709" w:type="dxa"/>
            <w:vMerge/>
            <w:shd w:val="clear" w:color="auto" w:fill="auto"/>
            <w:vAlign w:val="center"/>
          </w:tcPr>
          <w:p w14:paraId="7C588A97" w14:textId="77777777" w:rsidR="001A1A0F" w:rsidRDefault="001A1A0F">
            <w:pPr>
              <w:jc w:val="center"/>
              <w:rPr>
                <w:szCs w:val="24"/>
              </w:rPr>
            </w:pPr>
          </w:p>
        </w:tc>
        <w:tc>
          <w:tcPr>
            <w:tcW w:w="14708" w:type="dxa"/>
            <w:gridSpan w:val="14"/>
            <w:tcBorders>
              <w:top w:val="nil"/>
              <w:bottom w:val="nil"/>
              <w:right w:val="single" w:sz="4" w:space="0" w:color="auto"/>
            </w:tcBorders>
            <w:shd w:val="clear" w:color="auto" w:fill="auto"/>
            <w:vAlign w:val="center"/>
          </w:tcPr>
          <w:p w14:paraId="6BC9BC76" w14:textId="77777777" w:rsidR="001A1A0F" w:rsidRDefault="001A1A0F">
            <w:pPr>
              <w:jc w:val="both"/>
              <w:rPr>
                <w:b/>
                <w:szCs w:val="24"/>
              </w:rPr>
            </w:pPr>
          </w:p>
          <w:p w14:paraId="354FF394" w14:textId="77777777" w:rsidR="001A1A0F" w:rsidRDefault="00836435">
            <w:pPr>
              <w:tabs>
                <w:tab w:val="left" w:pos="851"/>
              </w:tabs>
              <w:jc w:val="both"/>
              <w:rPr>
                <w:rFonts w:eastAsia="Calibri"/>
                <w:color w:val="000000"/>
                <w:szCs w:val="24"/>
              </w:rPr>
            </w:pPr>
            <w:r>
              <w:rPr>
                <w:rFonts w:eastAsia="Calibri"/>
                <w:color w:val="000000"/>
                <w:szCs w:val="24"/>
                <w:vertAlign w:val="superscript"/>
              </w:rPr>
              <w:lastRenderedPageBreak/>
              <w:t>1</w:t>
            </w:r>
            <w:r>
              <w:rPr>
                <w:rFonts w:eastAsia="Calibri"/>
                <w:color w:val="000000"/>
                <w:szCs w:val="24"/>
              </w:rPr>
              <w:t xml:space="preserve"> DUF1 – vidutinis vieno mėnesio darbo užmokesčio fondo dydis 2021 m. mėnesiais, kai buvo skirtos papildomos PSDF lėšos. Į šį laikotarpį neįskaičiuojami Lietuvos Respublikos teritorijoje paskelbto karantino laikotarpio duomenys (nuo mėnesio, kurį paskelbtas karantinas, pirmosios dienos iki mėnesio, kurį atšauktas karantinas, paskutinės dienos). Vidutinis vieno mėnesio darbo užmokesčio fondas apskaičiuojamas sudedant šio laikotarpio (neįskaitant karantino laikotarpio) kiekvieno mėnesio darbo užmokesčio fondo sumas ir padalijant jas iš mėnesių (neįskaitant karantino laikotarpio) skaičiaus.</w:t>
            </w:r>
          </w:p>
        </w:tc>
      </w:tr>
      <w:tr w:rsidR="001A1A0F" w14:paraId="5C5CB5B2" w14:textId="77777777" w:rsidTr="001856A7">
        <w:tc>
          <w:tcPr>
            <w:tcW w:w="709" w:type="dxa"/>
            <w:vMerge/>
            <w:shd w:val="clear" w:color="auto" w:fill="auto"/>
            <w:vAlign w:val="center"/>
          </w:tcPr>
          <w:p w14:paraId="56EC7ACF" w14:textId="77777777" w:rsidR="001A1A0F" w:rsidRDefault="001A1A0F">
            <w:pPr>
              <w:jc w:val="center"/>
              <w:rPr>
                <w:szCs w:val="24"/>
              </w:rPr>
            </w:pPr>
          </w:p>
        </w:tc>
        <w:tc>
          <w:tcPr>
            <w:tcW w:w="14708" w:type="dxa"/>
            <w:gridSpan w:val="14"/>
            <w:tcBorders>
              <w:top w:val="nil"/>
              <w:bottom w:val="single" w:sz="4" w:space="0" w:color="auto"/>
              <w:right w:val="single" w:sz="4" w:space="0" w:color="auto"/>
            </w:tcBorders>
            <w:shd w:val="clear" w:color="auto" w:fill="auto"/>
            <w:vAlign w:val="center"/>
          </w:tcPr>
          <w:p w14:paraId="49304891" w14:textId="77777777" w:rsidR="001A1A0F" w:rsidRDefault="00836435">
            <w:pPr>
              <w:jc w:val="both"/>
              <w:rPr>
                <w:rFonts w:eastAsia="Calibri"/>
                <w:color w:val="000000"/>
                <w:szCs w:val="24"/>
              </w:rPr>
            </w:pPr>
            <w:r>
              <w:rPr>
                <w:rFonts w:eastAsia="Calibri"/>
                <w:color w:val="000000"/>
                <w:szCs w:val="24"/>
                <w:vertAlign w:val="superscript"/>
              </w:rPr>
              <w:t>2</w:t>
            </w:r>
            <w:r>
              <w:rPr>
                <w:rFonts w:eastAsia="Calibri"/>
                <w:color w:val="000000"/>
                <w:szCs w:val="24"/>
              </w:rPr>
              <w:t xml:space="preserve"> DUF2 – vidutinis vieno mėnesio darbo užmokesčio fondo dydis 2021 m. </w:t>
            </w:r>
            <w:r>
              <w:rPr>
                <w:rFonts w:eastAsia="Calibri"/>
                <w:szCs w:val="24"/>
              </w:rPr>
              <w:t xml:space="preserve">mėnesiais, kai </w:t>
            </w:r>
            <w:r>
              <w:rPr>
                <w:rFonts w:eastAsia="Calibri"/>
                <w:color w:val="000000"/>
                <w:szCs w:val="24"/>
              </w:rPr>
              <w:t xml:space="preserve">nebuvo skirtos papildomos PSDF lėšos. Į šį laikotarpį neįskaičiuojami Lietuvos Respublikos teritorijoje paskelbto karantino laikotarpio duomenys (nuo mėnesio, kurį paskelbtas karantinas, pirmosios dienos </w:t>
            </w:r>
          </w:p>
        </w:tc>
      </w:tr>
      <w:tr w:rsidR="001A1A0F" w14:paraId="7BEF87DF" w14:textId="77777777" w:rsidTr="001856A7">
        <w:tc>
          <w:tcPr>
            <w:tcW w:w="709" w:type="dxa"/>
            <w:vMerge/>
            <w:shd w:val="clear" w:color="auto" w:fill="auto"/>
            <w:vAlign w:val="center"/>
          </w:tcPr>
          <w:p w14:paraId="6BB35164" w14:textId="77777777" w:rsidR="001A1A0F" w:rsidRDefault="001A1A0F">
            <w:pPr>
              <w:jc w:val="center"/>
              <w:rPr>
                <w:szCs w:val="24"/>
              </w:rPr>
            </w:pPr>
          </w:p>
        </w:tc>
        <w:tc>
          <w:tcPr>
            <w:tcW w:w="14708" w:type="dxa"/>
            <w:gridSpan w:val="14"/>
            <w:tcBorders>
              <w:top w:val="single" w:sz="4" w:space="0" w:color="auto"/>
              <w:bottom w:val="nil"/>
              <w:right w:val="single" w:sz="4" w:space="0" w:color="auto"/>
            </w:tcBorders>
            <w:shd w:val="clear" w:color="auto" w:fill="auto"/>
            <w:vAlign w:val="center"/>
          </w:tcPr>
          <w:p w14:paraId="59466077" w14:textId="77777777" w:rsidR="001A1A0F" w:rsidRDefault="00836435">
            <w:pPr>
              <w:jc w:val="both"/>
              <w:rPr>
                <w:rFonts w:eastAsia="Calibri"/>
                <w:color w:val="000000"/>
                <w:szCs w:val="24"/>
                <w:vertAlign w:val="superscript"/>
              </w:rPr>
            </w:pPr>
            <w:r>
              <w:rPr>
                <w:rFonts w:eastAsia="Calibri"/>
                <w:color w:val="000000"/>
                <w:szCs w:val="24"/>
              </w:rPr>
              <w:t>iki mėnesio, kurį atšauktas karantinas, paskutinės dienos). Vidutinis vieno mėnesio darbo užmokesčio fondas apskaičiuojamas sudedant šio laikotarpio (neįskaitant karantino laikotarpio) kiekvieno mėnesio darbo užmokesčio fondo sumas ir padalijant jas iš mėnesių (neįskaitant karantino laikotarpio) skaičiaus.</w:t>
            </w:r>
          </w:p>
        </w:tc>
      </w:tr>
      <w:tr w:rsidR="001A1A0F" w14:paraId="7C4D20C8" w14:textId="77777777" w:rsidTr="001856A7">
        <w:tc>
          <w:tcPr>
            <w:tcW w:w="709" w:type="dxa"/>
            <w:vMerge/>
            <w:shd w:val="clear" w:color="auto" w:fill="auto"/>
            <w:vAlign w:val="center"/>
          </w:tcPr>
          <w:p w14:paraId="2F3C83A1" w14:textId="77777777" w:rsidR="001A1A0F" w:rsidRDefault="001A1A0F">
            <w:pPr>
              <w:jc w:val="center"/>
              <w:rPr>
                <w:szCs w:val="24"/>
              </w:rPr>
            </w:pPr>
          </w:p>
        </w:tc>
        <w:tc>
          <w:tcPr>
            <w:tcW w:w="14708" w:type="dxa"/>
            <w:gridSpan w:val="14"/>
            <w:tcBorders>
              <w:top w:val="nil"/>
              <w:bottom w:val="nil"/>
              <w:right w:val="single" w:sz="4" w:space="0" w:color="auto"/>
            </w:tcBorders>
            <w:shd w:val="clear" w:color="auto" w:fill="auto"/>
            <w:vAlign w:val="center"/>
          </w:tcPr>
          <w:p w14:paraId="3F9276A7" w14:textId="77777777" w:rsidR="001A1A0F" w:rsidRDefault="00836435">
            <w:pPr>
              <w:jc w:val="both"/>
              <w:rPr>
                <w:rFonts w:eastAsia="Calibri"/>
                <w:color w:val="000000"/>
                <w:szCs w:val="24"/>
              </w:rPr>
            </w:pPr>
            <w:r>
              <w:rPr>
                <w:rFonts w:eastAsia="Calibri"/>
                <w:color w:val="000000"/>
                <w:szCs w:val="24"/>
                <w:vertAlign w:val="superscript"/>
              </w:rPr>
              <w:t>3</w:t>
            </w:r>
            <w:r>
              <w:rPr>
                <w:rFonts w:eastAsia="Calibri"/>
                <w:color w:val="000000"/>
                <w:szCs w:val="24"/>
              </w:rPr>
              <w:t xml:space="preserve"> Papildomos lėšos – vidutiniškai vienam mėnesiui tenkančios papildomos PSDF lėšos (neįskaitant draudėjų mokamų socialinio draudimo įmokų, kurioms apskaičiuoti naudojamas 2,49 proc. įmokų dydis), kurias rekomenduota nukreipti darbuotojų darbo užmokesčiui didinti. Šios lėšos apskaičiuojamos iš papildomai skirtų PSDF lėšų atėmus draudėjų mokamas socialinio draudimo įmokų sumas ir jas padalijus iš mėnesių, kuriems skirtos šios lėšos, skaičiaus.</w:t>
            </w:r>
          </w:p>
          <w:p w14:paraId="70DEC33A" w14:textId="77777777" w:rsidR="001A1A0F" w:rsidRDefault="001A1A0F">
            <w:pPr>
              <w:tabs>
                <w:tab w:val="left" w:pos="851"/>
              </w:tabs>
              <w:jc w:val="both"/>
              <w:rPr>
                <w:rFonts w:eastAsia="Calibri"/>
                <w:color w:val="000000"/>
                <w:szCs w:val="24"/>
              </w:rPr>
            </w:pPr>
          </w:p>
          <w:p w14:paraId="2CF46AC1" w14:textId="77777777" w:rsidR="001A1A0F" w:rsidRDefault="00836435">
            <w:pPr>
              <w:jc w:val="both"/>
              <w:rPr>
                <w:rFonts w:eastAsia="Calibri"/>
                <w:color w:val="000000"/>
                <w:szCs w:val="24"/>
              </w:rPr>
            </w:pPr>
            <w:r>
              <w:rPr>
                <w:rFonts w:eastAsia="Calibri"/>
                <w:b/>
                <w:bCs/>
                <w:color w:val="000000"/>
                <w:szCs w:val="24"/>
              </w:rPr>
              <w:t xml:space="preserve">Pastaba: </w:t>
            </w:r>
            <w:r>
              <w:rPr>
                <w:rFonts w:eastAsia="Calibri"/>
                <w:color w:val="000000"/>
                <w:szCs w:val="24"/>
              </w:rPr>
              <w:t>Šis rodiklis neskaičiuojamas, jei 2021 m. nebuvo skirta papildomų PSDF lėšų, kurias rekomenduota nukreipti darbuotojų darbo užmokesčiui didinti.</w:t>
            </w:r>
          </w:p>
          <w:p w14:paraId="37B02A22" w14:textId="77777777" w:rsidR="001A1A0F" w:rsidRDefault="001A1A0F">
            <w:pPr>
              <w:jc w:val="center"/>
              <w:rPr>
                <w:szCs w:val="24"/>
                <w:highlight w:val="yellow"/>
              </w:rPr>
            </w:pPr>
          </w:p>
        </w:tc>
      </w:tr>
      <w:tr w:rsidR="001A1A0F" w14:paraId="0EA643EA" w14:textId="77777777" w:rsidTr="001856A7">
        <w:tc>
          <w:tcPr>
            <w:tcW w:w="709" w:type="dxa"/>
            <w:vMerge/>
            <w:shd w:val="clear" w:color="auto" w:fill="auto"/>
            <w:vAlign w:val="center"/>
          </w:tcPr>
          <w:p w14:paraId="35EF8EF8" w14:textId="77777777" w:rsidR="001A1A0F" w:rsidRDefault="001A1A0F">
            <w:pPr>
              <w:jc w:val="center"/>
              <w:rPr>
                <w:szCs w:val="24"/>
              </w:rPr>
            </w:pPr>
          </w:p>
        </w:tc>
        <w:tc>
          <w:tcPr>
            <w:tcW w:w="14708" w:type="dxa"/>
            <w:gridSpan w:val="14"/>
            <w:tcBorders>
              <w:top w:val="nil"/>
              <w:bottom w:val="nil"/>
              <w:right w:val="single" w:sz="4" w:space="0" w:color="auto"/>
            </w:tcBorders>
            <w:shd w:val="clear" w:color="auto" w:fill="auto"/>
            <w:vAlign w:val="center"/>
          </w:tcPr>
          <w:p w14:paraId="424C92BD" w14:textId="77777777" w:rsidR="001A1A0F" w:rsidRDefault="00836435">
            <w:pPr>
              <w:jc w:val="both"/>
              <w:rPr>
                <w:szCs w:val="24"/>
              </w:rPr>
            </w:pPr>
            <w:r>
              <w:rPr>
                <w:b/>
                <w:szCs w:val="24"/>
              </w:rPr>
              <w:t xml:space="preserve">Duomenų teikėjas: </w:t>
            </w:r>
            <w:r>
              <w:rPr>
                <w:bCs/>
                <w:szCs w:val="24"/>
              </w:rPr>
              <w:t>VLK.</w:t>
            </w:r>
            <w:r>
              <w:rPr>
                <w:szCs w:val="24"/>
              </w:rPr>
              <w:t xml:space="preserve"> </w:t>
            </w:r>
          </w:p>
        </w:tc>
      </w:tr>
      <w:tr w:rsidR="001A1A0F" w14:paraId="145A0F25" w14:textId="77777777" w:rsidTr="001856A7">
        <w:trPr>
          <w:trHeight w:val="243"/>
        </w:trPr>
        <w:tc>
          <w:tcPr>
            <w:tcW w:w="709" w:type="dxa"/>
            <w:vMerge/>
            <w:shd w:val="clear" w:color="auto" w:fill="auto"/>
            <w:vAlign w:val="center"/>
          </w:tcPr>
          <w:p w14:paraId="1B882706" w14:textId="77777777" w:rsidR="001A1A0F" w:rsidRDefault="001A1A0F">
            <w:pPr>
              <w:jc w:val="center"/>
              <w:rPr>
                <w:szCs w:val="24"/>
              </w:rPr>
            </w:pPr>
          </w:p>
        </w:tc>
        <w:tc>
          <w:tcPr>
            <w:tcW w:w="3368" w:type="dxa"/>
            <w:gridSpan w:val="5"/>
            <w:tcBorders>
              <w:top w:val="nil"/>
              <w:bottom w:val="single" w:sz="4" w:space="0" w:color="auto"/>
              <w:right w:val="nil"/>
            </w:tcBorders>
            <w:shd w:val="clear" w:color="auto" w:fill="auto"/>
            <w:vAlign w:val="center"/>
          </w:tcPr>
          <w:p w14:paraId="514DE1CD" w14:textId="77777777" w:rsidR="001A1A0F" w:rsidRDefault="001A1A0F">
            <w:pPr>
              <w:jc w:val="both"/>
              <w:rPr>
                <w:b/>
                <w:szCs w:val="24"/>
              </w:rPr>
            </w:pPr>
          </w:p>
        </w:tc>
        <w:tc>
          <w:tcPr>
            <w:tcW w:w="2835" w:type="dxa"/>
            <w:gridSpan w:val="2"/>
            <w:tcBorders>
              <w:top w:val="nil"/>
              <w:left w:val="nil"/>
              <w:bottom w:val="single" w:sz="4" w:space="0" w:color="auto"/>
              <w:right w:val="nil"/>
            </w:tcBorders>
            <w:shd w:val="clear" w:color="auto" w:fill="auto"/>
            <w:vAlign w:val="center"/>
          </w:tcPr>
          <w:p w14:paraId="33DC6065" w14:textId="77777777" w:rsidR="001A1A0F" w:rsidRDefault="001A1A0F">
            <w:pPr>
              <w:jc w:val="center"/>
              <w:rPr>
                <w:szCs w:val="24"/>
              </w:rPr>
            </w:pPr>
          </w:p>
        </w:tc>
        <w:tc>
          <w:tcPr>
            <w:tcW w:w="3119" w:type="dxa"/>
            <w:gridSpan w:val="2"/>
            <w:tcBorders>
              <w:top w:val="nil"/>
              <w:left w:val="nil"/>
              <w:bottom w:val="single" w:sz="4" w:space="0" w:color="auto"/>
              <w:right w:val="nil"/>
            </w:tcBorders>
            <w:shd w:val="clear" w:color="auto" w:fill="auto"/>
            <w:vAlign w:val="center"/>
          </w:tcPr>
          <w:p w14:paraId="286AE440" w14:textId="77777777" w:rsidR="001A1A0F" w:rsidRDefault="001A1A0F">
            <w:pPr>
              <w:jc w:val="center"/>
              <w:rPr>
                <w:szCs w:val="24"/>
              </w:rPr>
            </w:pPr>
          </w:p>
        </w:tc>
        <w:tc>
          <w:tcPr>
            <w:tcW w:w="2693" w:type="dxa"/>
            <w:gridSpan w:val="3"/>
            <w:tcBorders>
              <w:top w:val="nil"/>
              <w:left w:val="nil"/>
              <w:bottom w:val="single" w:sz="4" w:space="0" w:color="auto"/>
              <w:right w:val="nil"/>
            </w:tcBorders>
            <w:shd w:val="clear" w:color="auto" w:fill="auto"/>
            <w:vAlign w:val="center"/>
          </w:tcPr>
          <w:p w14:paraId="27C331C2" w14:textId="77777777" w:rsidR="001A1A0F" w:rsidRDefault="001A1A0F">
            <w:pPr>
              <w:rPr>
                <w:szCs w:val="24"/>
                <w:lang w:val="en-US"/>
              </w:rPr>
            </w:pPr>
          </w:p>
        </w:tc>
        <w:tc>
          <w:tcPr>
            <w:tcW w:w="2693" w:type="dxa"/>
            <w:gridSpan w:val="2"/>
            <w:tcBorders>
              <w:top w:val="nil"/>
              <w:left w:val="nil"/>
              <w:bottom w:val="single" w:sz="4" w:space="0" w:color="auto"/>
              <w:right w:val="single" w:sz="4" w:space="0" w:color="auto"/>
            </w:tcBorders>
            <w:shd w:val="clear" w:color="auto" w:fill="auto"/>
            <w:vAlign w:val="center"/>
          </w:tcPr>
          <w:p w14:paraId="0658B666" w14:textId="77777777" w:rsidR="001A1A0F" w:rsidRDefault="001A1A0F">
            <w:pPr>
              <w:jc w:val="center"/>
              <w:rPr>
                <w:szCs w:val="24"/>
              </w:rPr>
            </w:pPr>
          </w:p>
        </w:tc>
      </w:tr>
      <w:tr w:rsidR="001A1A0F" w14:paraId="4E35A653" w14:textId="77777777" w:rsidTr="001856A7">
        <w:trPr>
          <w:trHeight w:val="1114"/>
        </w:trPr>
        <w:tc>
          <w:tcPr>
            <w:tcW w:w="709" w:type="dxa"/>
            <w:vMerge w:val="restart"/>
            <w:shd w:val="clear" w:color="auto" w:fill="auto"/>
            <w:vAlign w:val="center"/>
          </w:tcPr>
          <w:p w14:paraId="5E03B8BC" w14:textId="77777777" w:rsidR="001A1A0F" w:rsidRDefault="00836435">
            <w:pPr>
              <w:jc w:val="center"/>
              <w:rPr>
                <w:szCs w:val="24"/>
              </w:rPr>
            </w:pPr>
            <w:r>
              <w:rPr>
                <w:szCs w:val="24"/>
              </w:rPr>
              <w:t>3.</w:t>
            </w:r>
          </w:p>
        </w:tc>
        <w:tc>
          <w:tcPr>
            <w:tcW w:w="3368" w:type="dxa"/>
            <w:gridSpan w:val="5"/>
            <w:tcBorders>
              <w:top w:val="single" w:sz="4" w:space="0" w:color="auto"/>
              <w:bottom w:val="single" w:sz="4" w:space="0" w:color="auto"/>
            </w:tcBorders>
            <w:shd w:val="clear" w:color="auto" w:fill="auto"/>
            <w:vAlign w:val="center"/>
          </w:tcPr>
          <w:p w14:paraId="4FD2EA46" w14:textId="77777777" w:rsidR="001A1A0F" w:rsidRDefault="00836435">
            <w:pPr>
              <w:jc w:val="both"/>
              <w:rPr>
                <w:b/>
                <w:szCs w:val="24"/>
              </w:rPr>
            </w:pPr>
            <w:r>
              <w:rPr>
                <w:b/>
                <w:szCs w:val="24"/>
              </w:rPr>
              <w:t>Įstaigos sąnaudų valdymo išlaidoms dalis</w:t>
            </w:r>
            <w:r>
              <w:rPr>
                <w:b/>
                <w:szCs w:val="24"/>
              </w:rPr>
              <w:tab/>
            </w:r>
            <w:r>
              <w:rPr>
                <w:b/>
                <w:szCs w:val="24"/>
              </w:rPr>
              <w:tab/>
            </w:r>
          </w:p>
        </w:tc>
        <w:tc>
          <w:tcPr>
            <w:tcW w:w="2835" w:type="dxa"/>
            <w:gridSpan w:val="2"/>
            <w:tcBorders>
              <w:top w:val="single" w:sz="4" w:space="0" w:color="auto"/>
              <w:bottom w:val="single" w:sz="4" w:space="0" w:color="auto"/>
            </w:tcBorders>
            <w:shd w:val="clear" w:color="auto" w:fill="auto"/>
            <w:vAlign w:val="center"/>
          </w:tcPr>
          <w:p w14:paraId="6972616F" w14:textId="4DAD9D01" w:rsidR="001A1A0F" w:rsidRDefault="00836435">
            <w:pPr>
              <w:jc w:val="center"/>
              <w:rPr>
                <w:szCs w:val="24"/>
              </w:rPr>
            </w:pPr>
            <w:r>
              <w:rPr>
                <w:szCs w:val="24"/>
              </w:rPr>
              <w:t xml:space="preserve">Įstaigos sąnaudų valdymo išlaidoms dalis  ne daugiau kaip </w:t>
            </w:r>
            <w:r w:rsidR="001144A4">
              <w:rPr>
                <w:szCs w:val="24"/>
              </w:rPr>
              <w:t>7,00</w:t>
            </w:r>
            <w:r>
              <w:rPr>
                <w:szCs w:val="24"/>
              </w:rPr>
              <w:t xml:space="preserve"> proc.</w:t>
            </w:r>
          </w:p>
        </w:tc>
        <w:tc>
          <w:tcPr>
            <w:tcW w:w="3119" w:type="dxa"/>
            <w:gridSpan w:val="2"/>
            <w:tcBorders>
              <w:top w:val="single" w:sz="4" w:space="0" w:color="auto"/>
              <w:bottom w:val="single" w:sz="4" w:space="0" w:color="auto"/>
            </w:tcBorders>
            <w:shd w:val="clear" w:color="auto" w:fill="auto"/>
            <w:vAlign w:val="center"/>
          </w:tcPr>
          <w:p w14:paraId="6410CFA4" w14:textId="0CD040D5" w:rsidR="001A1A0F" w:rsidRDefault="001144A4">
            <w:pPr>
              <w:jc w:val="center"/>
              <w:rPr>
                <w:szCs w:val="24"/>
              </w:rPr>
            </w:pPr>
            <w:r>
              <w:rPr>
                <w:szCs w:val="24"/>
              </w:rPr>
              <w:t>4,9</w:t>
            </w:r>
            <w:r w:rsidR="00D970FD">
              <w:rPr>
                <w:szCs w:val="24"/>
              </w:rPr>
              <w:t xml:space="preserve"> proc.</w:t>
            </w:r>
          </w:p>
        </w:tc>
        <w:tc>
          <w:tcPr>
            <w:tcW w:w="2693" w:type="dxa"/>
            <w:gridSpan w:val="3"/>
            <w:tcBorders>
              <w:top w:val="single" w:sz="4" w:space="0" w:color="auto"/>
              <w:bottom w:val="single" w:sz="4" w:space="0" w:color="auto"/>
            </w:tcBorders>
            <w:shd w:val="clear" w:color="auto" w:fill="auto"/>
            <w:vAlign w:val="center"/>
          </w:tcPr>
          <w:p w14:paraId="73FAAB21" w14:textId="28381663" w:rsidR="001A1A0F" w:rsidRDefault="001A1A0F">
            <w:pPr>
              <w:jc w:val="center"/>
              <w:rPr>
                <w:szCs w:val="24"/>
              </w:rPr>
            </w:pPr>
          </w:p>
        </w:tc>
        <w:tc>
          <w:tcPr>
            <w:tcW w:w="2693" w:type="dxa"/>
            <w:gridSpan w:val="2"/>
            <w:tcBorders>
              <w:top w:val="single" w:sz="4" w:space="0" w:color="auto"/>
              <w:bottom w:val="single" w:sz="4" w:space="0" w:color="auto"/>
              <w:right w:val="single" w:sz="4" w:space="0" w:color="auto"/>
            </w:tcBorders>
            <w:shd w:val="clear" w:color="auto" w:fill="auto"/>
            <w:vAlign w:val="center"/>
          </w:tcPr>
          <w:p w14:paraId="7284080C" w14:textId="186CFD24" w:rsidR="001A1A0F" w:rsidRDefault="001A1A0F">
            <w:pPr>
              <w:jc w:val="center"/>
              <w:rPr>
                <w:szCs w:val="24"/>
              </w:rPr>
            </w:pPr>
          </w:p>
        </w:tc>
      </w:tr>
      <w:tr w:rsidR="001A1A0F" w14:paraId="4A490D76" w14:textId="77777777" w:rsidTr="001856A7">
        <w:trPr>
          <w:trHeight w:val="562"/>
        </w:trPr>
        <w:tc>
          <w:tcPr>
            <w:tcW w:w="709" w:type="dxa"/>
            <w:vMerge/>
            <w:shd w:val="clear" w:color="auto" w:fill="auto"/>
          </w:tcPr>
          <w:p w14:paraId="7B3AA2A1" w14:textId="77777777" w:rsidR="001A1A0F" w:rsidRDefault="001A1A0F">
            <w:pPr>
              <w:jc w:val="both"/>
              <w:rPr>
                <w:b/>
                <w:szCs w:val="24"/>
              </w:rPr>
            </w:pPr>
          </w:p>
        </w:tc>
        <w:tc>
          <w:tcPr>
            <w:tcW w:w="14708" w:type="dxa"/>
            <w:gridSpan w:val="14"/>
            <w:tcBorders>
              <w:top w:val="single" w:sz="4" w:space="0" w:color="auto"/>
              <w:bottom w:val="nil"/>
              <w:right w:val="single" w:sz="4" w:space="0" w:color="auto"/>
            </w:tcBorders>
            <w:shd w:val="clear" w:color="auto" w:fill="auto"/>
          </w:tcPr>
          <w:p w14:paraId="137DEA96" w14:textId="77777777" w:rsidR="001A1A0F" w:rsidRDefault="001A1A0F">
            <w:pPr>
              <w:rPr>
                <w:b/>
                <w:szCs w:val="24"/>
              </w:rPr>
            </w:pPr>
          </w:p>
          <w:p w14:paraId="609D25C7" w14:textId="77777777" w:rsidR="001A1A0F" w:rsidRDefault="00836435">
            <w:pPr>
              <w:rPr>
                <w:b/>
                <w:szCs w:val="24"/>
              </w:rPr>
            </w:pPr>
            <w:r>
              <w:rPr>
                <w:b/>
                <w:szCs w:val="24"/>
              </w:rPr>
              <w:t>Rodiklio reikšmė apskaičiuojama pagal formulę:</w:t>
            </w:r>
          </w:p>
          <w:p w14:paraId="07BF205C" w14:textId="77777777" w:rsidR="001A1A0F" w:rsidRDefault="001A1A0F">
            <w:pPr>
              <w:rPr>
                <w:b/>
                <w:szCs w:val="24"/>
              </w:rPr>
            </w:pPr>
          </w:p>
        </w:tc>
      </w:tr>
      <w:tr w:rsidR="001A1A0F" w14:paraId="0A9810F9" w14:textId="77777777" w:rsidTr="001856A7">
        <w:tc>
          <w:tcPr>
            <w:tcW w:w="709" w:type="dxa"/>
            <w:vMerge/>
            <w:shd w:val="clear" w:color="auto" w:fill="auto"/>
          </w:tcPr>
          <w:p w14:paraId="6F964FDD" w14:textId="77777777" w:rsidR="001A1A0F" w:rsidRDefault="001A1A0F">
            <w:pPr>
              <w:jc w:val="both"/>
              <w:rPr>
                <w:b/>
                <w:szCs w:val="24"/>
              </w:rPr>
            </w:pPr>
          </w:p>
        </w:tc>
        <w:tc>
          <w:tcPr>
            <w:tcW w:w="1614" w:type="dxa"/>
            <w:tcBorders>
              <w:top w:val="nil"/>
              <w:bottom w:val="nil"/>
              <w:right w:val="nil"/>
            </w:tcBorders>
            <w:shd w:val="clear" w:color="auto" w:fill="auto"/>
          </w:tcPr>
          <w:p w14:paraId="7482D5FB" w14:textId="77777777" w:rsidR="001A1A0F" w:rsidRDefault="001A1A0F">
            <w:pPr>
              <w:jc w:val="both"/>
              <w:rPr>
                <w:b/>
                <w:szCs w:val="24"/>
              </w:rPr>
            </w:pPr>
          </w:p>
        </w:tc>
        <w:tc>
          <w:tcPr>
            <w:tcW w:w="10401" w:type="dxa"/>
            <w:gridSpan w:val="11"/>
            <w:tcBorders>
              <w:top w:val="nil"/>
              <w:left w:val="nil"/>
              <w:bottom w:val="single" w:sz="4" w:space="0" w:color="auto"/>
              <w:right w:val="nil"/>
            </w:tcBorders>
            <w:shd w:val="clear" w:color="auto" w:fill="auto"/>
          </w:tcPr>
          <w:p w14:paraId="5A57F265" w14:textId="77777777" w:rsidR="001A1A0F" w:rsidRDefault="00836435">
            <w:pPr>
              <w:jc w:val="center"/>
              <w:rPr>
                <w:szCs w:val="24"/>
              </w:rPr>
            </w:pPr>
            <w:r>
              <w:rPr>
                <w:szCs w:val="24"/>
              </w:rPr>
              <w:t>Valdymo darbuotojų</w:t>
            </w:r>
            <w:r>
              <w:rPr>
                <w:szCs w:val="24"/>
                <w:vertAlign w:val="superscript"/>
              </w:rPr>
              <w:t>1</w:t>
            </w:r>
            <w:r>
              <w:rPr>
                <w:szCs w:val="24"/>
              </w:rPr>
              <w:t xml:space="preserve"> per metus patirtų išlaidų suma</w:t>
            </w:r>
            <w:r>
              <w:rPr>
                <w:szCs w:val="24"/>
                <w:vertAlign w:val="superscript"/>
              </w:rPr>
              <w:t>2</w:t>
            </w:r>
          </w:p>
        </w:tc>
        <w:tc>
          <w:tcPr>
            <w:tcW w:w="2693" w:type="dxa"/>
            <w:gridSpan w:val="2"/>
            <w:vMerge w:val="restart"/>
            <w:tcBorders>
              <w:top w:val="nil"/>
              <w:left w:val="nil"/>
              <w:bottom w:val="nil"/>
              <w:right w:val="single" w:sz="4" w:space="0" w:color="auto"/>
            </w:tcBorders>
            <w:shd w:val="clear" w:color="auto" w:fill="auto"/>
            <w:vAlign w:val="center"/>
          </w:tcPr>
          <w:p w14:paraId="7AFB0267" w14:textId="77777777" w:rsidR="001A1A0F" w:rsidRDefault="00836435">
            <w:pPr>
              <w:rPr>
                <w:szCs w:val="24"/>
              </w:rPr>
            </w:pPr>
            <w:r>
              <w:rPr>
                <w:szCs w:val="24"/>
              </w:rPr>
              <w:t xml:space="preserve">x 100 </w:t>
            </w:r>
            <w:r>
              <w:rPr>
                <w:szCs w:val="24"/>
                <w:lang w:val="en-US"/>
              </w:rPr>
              <w:t>%</w:t>
            </w:r>
          </w:p>
        </w:tc>
      </w:tr>
      <w:tr w:rsidR="001A1A0F" w14:paraId="15B5D399" w14:textId="77777777" w:rsidTr="001856A7">
        <w:tc>
          <w:tcPr>
            <w:tcW w:w="709" w:type="dxa"/>
            <w:vMerge/>
            <w:shd w:val="clear" w:color="auto" w:fill="auto"/>
          </w:tcPr>
          <w:p w14:paraId="06CFD523" w14:textId="77777777" w:rsidR="001A1A0F" w:rsidRDefault="001A1A0F">
            <w:pPr>
              <w:jc w:val="both"/>
              <w:rPr>
                <w:b/>
                <w:szCs w:val="24"/>
              </w:rPr>
            </w:pPr>
          </w:p>
        </w:tc>
        <w:tc>
          <w:tcPr>
            <w:tcW w:w="1614" w:type="dxa"/>
            <w:tcBorders>
              <w:top w:val="nil"/>
              <w:bottom w:val="nil"/>
              <w:right w:val="nil"/>
            </w:tcBorders>
            <w:shd w:val="clear" w:color="auto" w:fill="auto"/>
          </w:tcPr>
          <w:p w14:paraId="6E30476D" w14:textId="77777777" w:rsidR="001A1A0F" w:rsidRDefault="001A1A0F">
            <w:pPr>
              <w:jc w:val="both"/>
              <w:rPr>
                <w:b/>
                <w:szCs w:val="24"/>
              </w:rPr>
            </w:pPr>
          </w:p>
        </w:tc>
        <w:tc>
          <w:tcPr>
            <w:tcW w:w="10401" w:type="dxa"/>
            <w:gridSpan w:val="11"/>
            <w:tcBorders>
              <w:top w:val="single" w:sz="4" w:space="0" w:color="auto"/>
              <w:left w:val="nil"/>
              <w:bottom w:val="nil"/>
              <w:right w:val="nil"/>
            </w:tcBorders>
            <w:shd w:val="clear" w:color="auto" w:fill="auto"/>
          </w:tcPr>
          <w:p w14:paraId="4D3104C7" w14:textId="77777777" w:rsidR="001A1A0F" w:rsidRDefault="00836435">
            <w:pPr>
              <w:jc w:val="center"/>
              <w:rPr>
                <w:szCs w:val="24"/>
              </w:rPr>
            </w:pPr>
            <w:r>
              <w:rPr>
                <w:szCs w:val="24"/>
              </w:rPr>
              <w:t>Pagrindinės įstaigos veiklos sąnaudos per metus + kitos įstaigos veiklos sąnaudos per metus</w:t>
            </w:r>
          </w:p>
        </w:tc>
        <w:tc>
          <w:tcPr>
            <w:tcW w:w="2693" w:type="dxa"/>
            <w:gridSpan w:val="2"/>
            <w:vMerge/>
            <w:tcBorders>
              <w:left w:val="nil"/>
              <w:bottom w:val="nil"/>
              <w:right w:val="single" w:sz="4" w:space="0" w:color="auto"/>
            </w:tcBorders>
            <w:shd w:val="clear" w:color="auto" w:fill="auto"/>
          </w:tcPr>
          <w:p w14:paraId="6C911A96" w14:textId="77777777" w:rsidR="001A1A0F" w:rsidRDefault="001A1A0F">
            <w:pPr>
              <w:jc w:val="both"/>
              <w:rPr>
                <w:b/>
                <w:szCs w:val="24"/>
              </w:rPr>
            </w:pPr>
          </w:p>
        </w:tc>
      </w:tr>
      <w:tr w:rsidR="001A1A0F" w14:paraId="4254F3CA" w14:textId="77777777" w:rsidTr="001856A7">
        <w:tc>
          <w:tcPr>
            <w:tcW w:w="709" w:type="dxa"/>
            <w:vMerge/>
            <w:shd w:val="clear" w:color="auto" w:fill="auto"/>
          </w:tcPr>
          <w:p w14:paraId="7B8345A8" w14:textId="77777777" w:rsidR="001A1A0F" w:rsidRDefault="001A1A0F">
            <w:pPr>
              <w:jc w:val="both"/>
              <w:rPr>
                <w:b/>
                <w:szCs w:val="24"/>
              </w:rPr>
            </w:pPr>
          </w:p>
        </w:tc>
        <w:tc>
          <w:tcPr>
            <w:tcW w:w="1614" w:type="dxa"/>
            <w:tcBorders>
              <w:top w:val="nil"/>
              <w:bottom w:val="nil"/>
              <w:right w:val="nil"/>
            </w:tcBorders>
            <w:shd w:val="clear" w:color="auto" w:fill="auto"/>
          </w:tcPr>
          <w:p w14:paraId="76143D42" w14:textId="77777777" w:rsidR="001A1A0F" w:rsidRDefault="001A1A0F">
            <w:pPr>
              <w:jc w:val="both"/>
              <w:rPr>
                <w:b/>
                <w:szCs w:val="24"/>
              </w:rPr>
            </w:pPr>
          </w:p>
        </w:tc>
        <w:tc>
          <w:tcPr>
            <w:tcW w:w="10401" w:type="dxa"/>
            <w:gridSpan w:val="11"/>
            <w:tcBorders>
              <w:top w:val="nil"/>
              <w:left w:val="nil"/>
              <w:bottom w:val="nil"/>
              <w:right w:val="nil"/>
            </w:tcBorders>
            <w:shd w:val="clear" w:color="auto" w:fill="auto"/>
          </w:tcPr>
          <w:p w14:paraId="017EF74E" w14:textId="77777777" w:rsidR="001A1A0F" w:rsidRDefault="001A1A0F">
            <w:pPr>
              <w:jc w:val="center"/>
              <w:rPr>
                <w:szCs w:val="24"/>
              </w:rPr>
            </w:pPr>
          </w:p>
        </w:tc>
        <w:tc>
          <w:tcPr>
            <w:tcW w:w="2693" w:type="dxa"/>
            <w:gridSpan w:val="2"/>
            <w:tcBorders>
              <w:top w:val="nil"/>
              <w:left w:val="nil"/>
              <w:bottom w:val="nil"/>
              <w:right w:val="single" w:sz="4" w:space="0" w:color="auto"/>
            </w:tcBorders>
            <w:shd w:val="clear" w:color="auto" w:fill="auto"/>
          </w:tcPr>
          <w:p w14:paraId="7EE21538" w14:textId="77777777" w:rsidR="001A1A0F" w:rsidRDefault="001A1A0F">
            <w:pPr>
              <w:jc w:val="both"/>
              <w:rPr>
                <w:b/>
                <w:szCs w:val="24"/>
              </w:rPr>
            </w:pPr>
          </w:p>
        </w:tc>
      </w:tr>
      <w:tr w:rsidR="001A1A0F" w14:paraId="382DF0F1" w14:textId="77777777" w:rsidTr="001856A7">
        <w:tc>
          <w:tcPr>
            <w:tcW w:w="709" w:type="dxa"/>
            <w:vMerge/>
            <w:shd w:val="clear" w:color="auto" w:fill="auto"/>
          </w:tcPr>
          <w:p w14:paraId="501967B8" w14:textId="77777777" w:rsidR="001A1A0F" w:rsidRDefault="001A1A0F">
            <w:pPr>
              <w:jc w:val="both"/>
              <w:rPr>
                <w:b/>
                <w:szCs w:val="24"/>
              </w:rPr>
            </w:pPr>
          </w:p>
        </w:tc>
        <w:tc>
          <w:tcPr>
            <w:tcW w:w="14708" w:type="dxa"/>
            <w:gridSpan w:val="14"/>
            <w:tcBorders>
              <w:top w:val="nil"/>
              <w:bottom w:val="single" w:sz="4" w:space="0" w:color="auto"/>
              <w:right w:val="single" w:sz="4" w:space="0" w:color="auto"/>
            </w:tcBorders>
            <w:shd w:val="clear" w:color="auto" w:fill="auto"/>
          </w:tcPr>
          <w:p w14:paraId="79ACE7CA" w14:textId="77777777" w:rsidR="001A1A0F" w:rsidRDefault="00836435">
            <w:pPr>
              <w:jc w:val="both"/>
              <w:rPr>
                <w:szCs w:val="24"/>
              </w:rPr>
            </w:pPr>
            <w:r>
              <w:rPr>
                <w:szCs w:val="24"/>
                <w:vertAlign w:val="superscript"/>
              </w:rPr>
              <w:t xml:space="preserve">1  </w:t>
            </w:r>
            <w:r>
              <w:rPr>
                <w:szCs w:val="24"/>
              </w:rPr>
              <w:t>Prie valdymo darbuotojų priskiriami: įstaigos vadovas ir jo pavaduotojai, patarėjai, vyriausieji finansininkai (buhalteriai).</w:t>
            </w:r>
          </w:p>
          <w:p w14:paraId="79452A70" w14:textId="77777777" w:rsidR="001A1A0F" w:rsidRDefault="00836435">
            <w:pPr>
              <w:jc w:val="both"/>
              <w:rPr>
                <w:color w:val="000000"/>
                <w:szCs w:val="24"/>
              </w:rPr>
            </w:pPr>
            <w:r>
              <w:rPr>
                <w:szCs w:val="24"/>
                <w:vertAlign w:val="superscript"/>
              </w:rPr>
              <w:lastRenderedPageBreak/>
              <w:t>2</w:t>
            </w:r>
            <w:r>
              <w:rPr>
                <w:szCs w:val="24"/>
              </w:rPr>
              <w:t xml:space="preserve"> Prie valdymo darbuotojų išlaidų priskiriama: darbo užmokestis, </w:t>
            </w:r>
            <w:r>
              <w:rPr>
                <w:color w:val="000000"/>
                <w:szCs w:val="24"/>
              </w:rPr>
              <w:t>prekių ir paslaugų naudojimo išlaidos, darbo vietų įkūrimo, administracinių patalpų išlaikymo (įskaitant ir remontą) sąnaudos, darbdavių socialinės pašalpos, materialiojo ir nematerialiojo turto įsigijimo išlaidos.</w:t>
            </w:r>
          </w:p>
          <w:p w14:paraId="6D7A06D7" w14:textId="77777777" w:rsidR="001A1A0F" w:rsidRDefault="001A1A0F">
            <w:pPr>
              <w:jc w:val="both"/>
              <w:rPr>
                <w:color w:val="000000"/>
                <w:szCs w:val="24"/>
              </w:rPr>
            </w:pPr>
          </w:p>
          <w:p w14:paraId="7D65658E" w14:textId="77777777" w:rsidR="001A1A0F" w:rsidRDefault="00836435">
            <w:pPr>
              <w:jc w:val="both"/>
              <w:rPr>
                <w:szCs w:val="24"/>
              </w:rPr>
            </w:pPr>
            <w:r>
              <w:rPr>
                <w:b/>
                <w:szCs w:val="24"/>
              </w:rPr>
              <w:t>Duomenų teikėjai:</w:t>
            </w:r>
            <w:r>
              <w:rPr>
                <w:szCs w:val="24"/>
              </w:rPr>
              <w:t xml:space="preserve"> VLK ir asmens sveikatos priežiūros įstaigos (toliau – ASPĮ).</w:t>
            </w:r>
          </w:p>
          <w:p w14:paraId="35F5F7BD" w14:textId="77777777" w:rsidR="001A1A0F" w:rsidRDefault="001A1A0F">
            <w:pPr>
              <w:jc w:val="both"/>
              <w:rPr>
                <w:color w:val="000000"/>
                <w:szCs w:val="24"/>
              </w:rPr>
            </w:pPr>
          </w:p>
        </w:tc>
      </w:tr>
      <w:tr w:rsidR="001A1A0F" w14:paraId="51DBC737" w14:textId="77777777" w:rsidTr="001856A7">
        <w:tc>
          <w:tcPr>
            <w:tcW w:w="709" w:type="dxa"/>
            <w:vMerge w:val="restart"/>
            <w:shd w:val="clear" w:color="auto" w:fill="auto"/>
            <w:vAlign w:val="center"/>
          </w:tcPr>
          <w:p w14:paraId="55811AE0" w14:textId="77777777" w:rsidR="001A1A0F" w:rsidRDefault="00836435">
            <w:pPr>
              <w:jc w:val="center"/>
              <w:rPr>
                <w:szCs w:val="24"/>
              </w:rPr>
            </w:pPr>
            <w:r>
              <w:rPr>
                <w:szCs w:val="24"/>
              </w:rPr>
              <w:lastRenderedPageBreak/>
              <w:t>4.</w:t>
            </w:r>
          </w:p>
        </w:tc>
        <w:tc>
          <w:tcPr>
            <w:tcW w:w="3368" w:type="dxa"/>
            <w:gridSpan w:val="5"/>
            <w:tcBorders>
              <w:top w:val="single" w:sz="4" w:space="0" w:color="auto"/>
              <w:bottom w:val="single" w:sz="4" w:space="0" w:color="auto"/>
            </w:tcBorders>
            <w:shd w:val="clear" w:color="auto" w:fill="auto"/>
            <w:vAlign w:val="center"/>
          </w:tcPr>
          <w:p w14:paraId="54F0EE99" w14:textId="77777777" w:rsidR="001A1A0F" w:rsidRDefault="00836435">
            <w:pPr>
              <w:jc w:val="both"/>
              <w:rPr>
                <w:b/>
                <w:szCs w:val="24"/>
              </w:rPr>
            </w:pPr>
            <w:r>
              <w:rPr>
                <w:b/>
                <w:szCs w:val="24"/>
              </w:rPr>
              <w:t>Įstaigos finansinių įsipareigojimų dalis nuo metinio įstaigos biudžeto</w:t>
            </w:r>
          </w:p>
        </w:tc>
        <w:tc>
          <w:tcPr>
            <w:tcW w:w="2835" w:type="dxa"/>
            <w:gridSpan w:val="2"/>
            <w:tcBorders>
              <w:top w:val="single" w:sz="4" w:space="0" w:color="auto"/>
              <w:bottom w:val="single" w:sz="4" w:space="0" w:color="auto"/>
            </w:tcBorders>
            <w:shd w:val="clear" w:color="auto" w:fill="auto"/>
            <w:vAlign w:val="center"/>
          </w:tcPr>
          <w:p w14:paraId="39FE3AA6" w14:textId="0BE59EC8" w:rsidR="001A1A0F" w:rsidRDefault="00836435">
            <w:pPr>
              <w:jc w:val="center"/>
              <w:rPr>
                <w:szCs w:val="24"/>
              </w:rPr>
            </w:pPr>
            <w:r>
              <w:rPr>
                <w:szCs w:val="24"/>
              </w:rPr>
              <w:t>Įsipareigojimų koeficientas ne didesnis kaip 0,1</w:t>
            </w:r>
            <w:r w:rsidR="001144A4">
              <w:rPr>
                <w:szCs w:val="24"/>
              </w:rPr>
              <w:t>0</w:t>
            </w:r>
          </w:p>
        </w:tc>
        <w:tc>
          <w:tcPr>
            <w:tcW w:w="3119" w:type="dxa"/>
            <w:gridSpan w:val="2"/>
            <w:tcBorders>
              <w:top w:val="single" w:sz="4" w:space="0" w:color="auto"/>
              <w:bottom w:val="single" w:sz="4" w:space="0" w:color="auto"/>
            </w:tcBorders>
            <w:shd w:val="clear" w:color="auto" w:fill="auto"/>
            <w:vAlign w:val="center"/>
          </w:tcPr>
          <w:p w14:paraId="691CCEB0" w14:textId="6231172F" w:rsidR="001A1A0F" w:rsidRDefault="001144A4">
            <w:pPr>
              <w:jc w:val="center"/>
              <w:rPr>
                <w:szCs w:val="24"/>
              </w:rPr>
            </w:pPr>
            <w:r>
              <w:rPr>
                <w:szCs w:val="24"/>
              </w:rPr>
              <w:t>0,04</w:t>
            </w:r>
          </w:p>
        </w:tc>
        <w:tc>
          <w:tcPr>
            <w:tcW w:w="2693" w:type="dxa"/>
            <w:gridSpan w:val="3"/>
            <w:tcBorders>
              <w:top w:val="single" w:sz="4" w:space="0" w:color="auto"/>
              <w:bottom w:val="single" w:sz="4" w:space="0" w:color="auto"/>
            </w:tcBorders>
            <w:shd w:val="clear" w:color="auto" w:fill="auto"/>
            <w:vAlign w:val="center"/>
          </w:tcPr>
          <w:p w14:paraId="113234B8" w14:textId="0DB337E8" w:rsidR="001A1A0F" w:rsidRDefault="001A1A0F">
            <w:pPr>
              <w:jc w:val="center"/>
              <w:rPr>
                <w:szCs w:val="24"/>
              </w:rPr>
            </w:pPr>
          </w:p>
        </w:tc>
        <w:tc>
          <w:tcPr>
            <w:tcW w:w="2693" w:type="dxa"/>
            <w:gridSpan w:val="2"/>
            <w:tcBorders>
              <w:top w:val="single" w:sz="4" w:space="0" w:color="auto"/>
              <w:bottom w:val="single" w:sz="4" w:space="0" w:color="auto"/>
              <w:right w:val="single" w:sz="4" w:space="0" w:color="auto"/>
            </w:tcBorders>
            <w:shd w:val="clear" w:color="auto" w:fill="auto"/>
            <w:vAlign w:val="center"/>
          </w:tcPr>
          <w:p w14:paraId="4E1D3735" w14:textId="03090FE3" w:rsidR="001A1A0F" w:rsidRDefault="001A1A0F">
            <w:pPr>
              <w:jc w:val="center"/>
              <w:rPr>
                <w:szCs w:val="24"/>
              </w:rPr>
            </w:pPr>
          </w:p>
        </w:tc>
      </w:tr>
      <w:tr w:rsidR="001A1A0F" w14:paraId="2D03F739" w14:textId="77777777" w:rsidTr="001856A7">
        <w:tc>
          <w:tcPr>
            <w:tcW w:w="709" w:type="dxa"/>
            <w:vMerge/>
            <w:shd w:val="clear" w:color="auto" w:fill="auto"/>
            <w:vAlign w:val="center"/>
          </w:tcPr>
          <w:p w14:paraId="77767673" w14:textId="77777777" w:rsidR="001A1A0F" w:rsidRDefault="001A1A0F">
            <w:pPr>
              <w:jc w:val="center"/>
              <w:rPr>
                <w:szCs w:val="24"/>
              </w:rPr>
            </w:pPr>
          </w:p>
        </w:tc>
        <w:tc>
          <w:tcPr>
            <w:tcW w:w="6203" w:type="dxa"/>
            <w:gridSpan w:val="7"/>
            <w:tcBorders>
              <w:top w:val="single" w:sz="4" w:space="0" w:color="auto"/>
              <w:bottom w:val="nil"/>
              <w:right w:val="nil"/>
            </w:tcBorders>
            <w:shd w:val="clear" w:color="auto" w:fill="auto"/>
            <w:vAlign w:val="center"/>
          </w:tcPr>
          <w:p w14:paraId="16AB0215" w14:textId="77777777" w:rsidR="001A1A0F" w:rsidRDefault="001A1A0F">
            <w:pPr>
              <w:rPr>
                <w:b/>
                <w:szCs w:val="24"/>
              </w:rPr>
            </w:pPr>
          </w:p>
          <w:p w14:paraId="397B8D1C" w14:textId="77777777" w:rsidR="001A1A0F" w:rsidRDefault="00836435">
            <w:pPr>
              <w:rPr>
                <w:szCs w:val="24"/>
              </w:rPr>
            </w:pPr>
            <w:r>
              <w:rPr>
                <w:b/>
                <w:szCs w:val="24"/>
              </w:rPr>
              <w:t>Rodiklio reikšmė apskaičiuojama pagal formulę:</w:t>
            </w:r>
          </w:p>
        </w:tc>
        <w:tc>
          <w:tcPr>
            <w:tcW w:w="3119" w:type="dxa"/>
            <w:gridSpan w:val="2"/>
            <w:tcBorders>
              <w:top w:val="single" w:sz="4" w:space="0" w:color="auto"/>
              <w:left w:val="nil"/>
              <w:bottom w:val="nil"/>
              <w:right w:val="nil"/>
            </w:tcBorders>
            <w:shd w:val="clear" w:color="auto" w:fill="auto"/>
            <w:vAlign w:val="center"/>
          </w:tcPr>
          <w:p w14:paraId="53E14ED3" w14:textId="77777777" w:rsidR="001A1A0F" w:rsidRDefault="001A1A0F">
            <w:pPr>
              <w:jc w:val="center"/>
              <w:rPr>
                <w:szCs w:val="24"/>
              </w:rPr>
            </w:pPr>
          </w:p>
        </w:tc>
        <w:tc>
          <w:tcPr>
            <w:tcW w:w="2693" w:type="dxa"/>
            <w:gridSpan w:val="3"/>
            <w:tcBorders>
              <w:top w:val="single" w:sz="4" w:space="0" w:color="auto"/>
              <w:left w:val="nil"/>
              <w:bottom w:val="nil"/>
              <w:right w:val="nil"/>
            </w:tcBorders>
            <w:shd w:val="clear" w:color="auto" w:fill="auto"/>
            <w:vAlign w:val="center"/>
          </w:tcPr>
          <w:p w14:paraId="0599E4D3" w14:textId="77777777" w:rsidR="001A1A0F" w:rsidRDefault="001A1A0F">
            <w:pPr>
              <w:jc w:val="center"/>
              <w:rPr>
                <w:szCs w:val="24"/>
              </w:rPr>
            </w:pPr>
          </w:p>
        </w:tc>
        <w:tc>
          <w:tcPr>
            <w:tcW w:w="2693" w:type="dxa"/>
            <w:gridSpan w:val="2"/>
            <w:tcBorders>
              <w:top w:val="single" w:sz="4" w:space="0" w:color="auto"/>
              <w:left w:val="nil"/>
              <w:bottom w:val="nil"/>
              <w:right w:val="single" w:sz="4" w:space="0" w:color="auto"/>
            </w:tcBorders>
            <w:shd w:val="clear" w:color="auto" w:fill="auto"/>
            <w:vAlign w:val="center"/>
          </w:tcPr>
          <w:p w14:paraId="7BEC22E7" w14:textId="77777777" w:rsidR="001A1A0F" w:rsidRDefault="001A1A0F">
            <w:pPr>
              <w:jc w:val="center"/>
              <w:rPr>
                <w:szCs w:val="24"/>
              </w:rPr>
            </w:pPr>
          </w:p>
        </w:tc>
      </w:tr>
      <w:tr w:rsidR="001A1A0F" w14:paraId="6A57B453" w14:textId="77777777" w:rsidTr="001856A7">
        <w:tc>
          <w:tcPr>
            <w:tcW w:w="709" w:type="dxa"/>
            <w:vMerge/>
            <w:shd w:val="clear" w:color="auto" w:fill="auto"/>
            <w:vAlign w:val="center"/>
          </w:tcPr>
          <w:p w14:paraId="0C301090" w14:textId="77777777" w:rsidR="001A1A0F" w:rsidRDefault="001A1A0F">
            <w:pPr>
              <w:jc w:val="center"/>
              <w:rPr>
                <w:szCs w:val="24"/>
              </w:rPr>
            </w:pPr>
          </w:p>
        </w:tc>
        <w:tc>
          <w:tcPr>
            <w:tcW w:w="6203" w:type="dxa"/>
            <w:gridSpan w:val="7"/>
            <w:tcBorders>
              <w:top w:val="nil"/>
              <w:bottom w:val="single" w:sz="4" w:space="0" w:color="auto"/>
              <w:right w:val="nil"/>
            </w:tcBorders>
            <w:shd w:val="clear" w:color="auto" w:fill="auto"/>
            <w:vAlign w:val="center"/>
          </w:tcPr>
          <w:p w14:paraId="2AF82966" w14:textId="77777777" w:rsidR="001A1A0F" w:rsidRDefault="001A1A0F">
            <w:pPr>
              <w:rPr>
                <w:b/>
                <w:szCs w:val="24"/>
              </w:rPr>
            </w:pPr>
          </w:p>
        </w:tc>
        <w:tc>
          <w:tcPr>
            <w:tcW w:w="3119" w:type="dxa"/>
            <w:gridSpan w:val="2"/>
            <w:tcBorders>
              <w:top w:val="nil"/>
              <w:left w:val="nil"/>
              <w:bottom w:val="single" w:sz="4" w:space="0" w:color="auto"/>
              <w:right w:val="nil"/>
            </w:tcBorders>
            <w:shd w:val="clear" w:color="auto" w:fill="auto"/>
            <w:vAlign w:val="center"/>
          </w:tcPr>
          <w:p w14:paraId="0D58F3AB" w14:textId="77777777" w:rsidR="001A1A0F" w:rsidRDefault="001A1A0F">
            <w:pPr>
              <w:jc w:val="center"/>
              <w:rPr>
                <w:szCs w:val="24"/>
              </w:rPr>
            </w:pPr>
          </w:p>
        </w:tc>
        <w:tc>
          <w:tcPr>
            <w:tcW w:w="2693" w:type="dxa"/>
            <w:gridSpan w:val="3"/>
            <w:tcBorders>
              <w:top w:val="nil"/>
              <w:left w:val="nil"/>
              <w:bottom w:val="single" w:sz="4" w:space="0" w:color="auto"/>
              <w:right w:val="nil"/>
            </w:tcBorders>
            <w:shd w:val="clear" w:color="auto" w:fill="auto"/>
            <w:vAlign w:val="center"/>
          </w:tcPr>
          <w:p w14:paraId="288890C8" w14:textId="77777777" w:rsidR="001A1A0F" w:rsidRDefault="001A1A0F">
            <w:pPr>
              <w:jc w:val="center"/>
              <w:rPr>
                <w:szCs w:val="24"/>
              </w:rPr>
            </w:pPr>
          </w:p>
        </w:tc>
        <w:tc>
          <w:tcPr>
            <w:tcW w:w="2693" w:type="dxa"/>
            <w:gridSpan w:val="2"/>
            <w:tcBorders>
              <w:top w:val="nil"/>
              <w:left w:val="nil"/>
              <w:bottom w:val="single" w:sz="4" w:space="0" w:color="auto"/>
              <w:right w:val="single" w:sz="4" w:space="0" w:color="auto"/>
            </w:tcBorders>
            <w:shd w:val="clear" w:color="auto" w:fill="auto"/>
            <w:vAlign w:val="center"/>
          </w:tcPr>
          <w:p w14:paraId="1A272233" w14:textId="77777777" w:rsidR="001A1A0F" w:rsidRDefault="001A1A0F">
            <w:pPr>
              <w:jc w:val="center"/>
              <w:rPr>
                <w:szCs w:val="24"/>
              </w:rPr>
            </w:pPr>
          </w:p>
        </w:tc>
      </w:tr>
      <w:tr w:rsidR="001A1A0F" w14:paraId="6376071A" w14:textId="77777777" w:rsidTr="001856A7">
        <w:tc>
          <w:tcPr>
            <w:tcW w:w="709" w:type="dxa"/>
            <w:vMerge/>
            <w:shd w:val="clear" w:color="auto" w:fill="auto"/>
            <w:vAlign w:val="center"/>
          </w:tcPr>
          <w:p w14:paraId="41ADBE07" w14:textId="77777777" w:rsidR="001A1A0F" w:rsidRDefault="001A1A0F">
            <w:pPr>
              <w:jc w:val="center"/>
              <w:rPr>
                <w:szCs w:val="24"/>
              </w:rPr>
            </w:pPr>
          </w:p>
        </w:tc>
        <w:tc>
          <w:tcPr>
            <w:tcW w:w="3368" w:type="dxa"/>
            <w:gridSpan w:val="5"/>
            <w:tcBorders>
              <w:top w:val="single" w:sz="4" w:space="0" w:color="auto"/>
              <w:bottom w:val="nil"/>
              <w:right w:val="nil"/>
            </w:tcBorders>
            <w:shd w:val="clear" w:color="auto" w:fill="auto"/>
            <w:vAlign w:val="center"/>
          </w:tcPr>
          <w:p w14:paraId="415FDF45" w14:textId="77777777" w:rsidR="001A1A0F" w:rsidRDefault="001A1A0F">
            <w:pPr>
              <w:jc w:val="both"/>
              <w:rPr>
                <w:b/>
                <w:szCs w:val="24"/>
              </w:rPr>
            </w:pPr>
          </w:p>
        </w:tc>
        <w:tc>
          <w:tcPr>
            <w:tcW w:w="2835" w:type="dxa"/>
            <w:gridSpan w:val="2"/>
            <w:tcBorders>
              <w:top w:val="single" w:sz="4" w:space="0" w:color="auto"/>
              <w:left w:val="nil"/>
              <w:bottom w:val="nil"/>
              <w:right w:val="nil"/>
            </w:tcBorders>
            <w:shd w:val="clear" w:color="auto" w:fill="auto"/>
            <w:vAlign w:val="center"/>
          </w:tcPr>
          <w:p w14:paraId="160533E9" w14:textId="77777777" w:rsidR="001A1A0F" w:rsidRDefault="001A1A0F">
            <w:pPr>
              <w:jc w:val="center"/>
              <w:rPr>
                <w:szCs w:val="24"/>
              </w:rPr>
            </w:pPr>
          </w:p>
        </w:tc>
        <w:tc>
          <w:tcPr>
            <w:tcW w:w="3119" w:type="dxa"/>
            <w:gridSpan w:val="2"/>
            <w:tcBorders>
              <w:top w:val="single" w:sz="4" w:space="0" w:color="auto"/>
              <w:left w:val="nil"/>
              <w:bottom w:val="nil"/>
              <w:right w:val="nil"/>
            </w:tcBorders>
            <w:shd w:val="clear" w:color="auto" w:fill="auto"/>
            <w:vAlign w:val="center"/>
          </w:tcPr>
          <w:p w14:paraId="60A51CF4" w14:textId="77777777" w:rsidR="001A1A0F" w:rsidRDefault="001A1A0F">
            <w:pPr>
              <w:jc w:val="center"/>
              <w:rPr>
                <w:szCs w:val="24"/>
                <w:highlight w:val="red"/>
              </w:rPr>
            </w:pPr>
          </w:p>
        </w:tc>
        <w:tc>
          <w:tcPr>
            <w:tcW w:w="2693" w:type="dxa"/>
            <w:gridSpan w:val="3"/>
            <w:tcBorders>
              <w:top w:val="single" w:sz="4" w:space="0" w:color="auto"/>
              <w:left w:val="nil"/>
              <w:bottom w:val="nil"/>
              <w:right w:val="nil"/>
            </w:tcBorders>
            <w:shd w:val="clear" w:color="auto" w:fill="auto"/>
            <w:vAlign w:val="center"/>
          </w:tcPr>
          <w:p w14:paraId="39549608" w14:textId="77777777" w:rsidR="001A1A0F" w:rsidRDefault="001A1A0F">
            <w:pPr>
              <w:jc w:val="center"/>
              <w:rPr>
                <w:szCs w:val="24"/>
              </w:rPr>
            </w:pPr>
          </w:p>
        </w:tc>
        <w:tc>
          <w:tcPr>
            <w:tcW w:w="2693" w:type="dxa"/>
            <w:gridSpan w:val="2"/>
            <w:tcBorders>
              <w:top w:val="single" w:sz="4" w:space="0" w:color="auto"/>
              <w:left w:val="nil"/>
              <w:bottom w:val="nil"/>
              <w:right w:val="single" w:sz="4" w:space="0" w:color="auto"/>
            </w:tcBorders>
            <w:shd w:val="clear" w:color="auto" w:fill="auto"/>
            <w:vAlign w:val="center"/>
          </w:tcPr>
          <w:p w14:paraId="7D0C7F21" w14:textId="77777777" w:rsidR="001A1A0F" w:rsidRDefault="001A1A0F">
            <w:pPr>
              <w:jc w:val="center"/>
              <w:rPr>
                <w:szCs w:val="24"/>
              </w:rPr>
            </w:pPr>
          </w:p>
        </w:tc>
      </w:tr>
      <w:tr w:rsidR="001A1A0F" w14:paraId="403BCC09" w14:textId="77777777" w:rsidTr="001856A7">
        <w:tc>
          <w:tcPr>
            <w:tcW w:w="709" w:type="dxa"/>
            <w:vMerge/>
            <w:shd w:val="clear" w:color="auto" w:fill="auto"/>
            <w:vAlign w:val="center"/>
          </w:tcPr>
          <w:p w14:paraId="41FB62DC" w14:textId="77777777" w:rsidR="001A1A0F" w:rsidRDefault="001A1A0F">
            <w:pPr>
              <w:jc w:val="center"/>
              <w:rPr>
                <w:szCs w:val="24"/>
              </w:rPr>
            </w:pPr>
          </w:p>
        </w:tc>
        <w:tc>
          <w:tcPr>
            <w:tcW w:w="3368" w:type="dxa"/>
            <w:gridSpan w:val="5"/>
            <w:tcBorders>
              <w:top w:val="nil"/>
              <w:bottom w:val="nil"/>
              <w:right w:val="nil"/>
            </w:tcBorders>
            <w:shd w:val="clear" w:color="auto" w:fill="auto"/>
            <w:vAlign w:val="center"/>
          </w:tcPr>
          <w:p w14:paraId="640C79C5" w14:textId="77777777" w:rsidR="001A1A0F" w:rsidRDefault="001A1A0F">
            <w:pPr>
              <w:jc w:val="both"/>
              <w:rPr>
                <w:b/>
                <w:szCs w:val="24"/>
              </w:rPr>
            </w:pPr>
          </w:p>
        </w:tc>
        <w:tc>
          <w:tcPr>
            <w:tcW w:w="2835" w:type="dxa"/>
            <w:gridSpan w:val="2"/>
            <w:tcBorders>
              <w:top w:val="nil"/>
              <w:left w:val="nil"/>
              <w:bottom w:val="nil"/>
              <w:right w:val="nil"/>
            </w:tcBorders>
            <w:shd w:val="clear" w:color="auto" w:fill="auto"/>
            <w:vAlign w:val="center"/>
          </w:tcPr>
          <w:p w14:paraId="4DA87154" w14:textId="77777777" w:rsidR="001A1A0F" w:rsidRDefault="001A1A0F">
            <w:pPr>
              <w:jc w:val="center"/>
              <w:rPr>
                <w:szCs w:val="24"/>
              </w:rPr>
            </w:pPr>
          </w:p>
        </w:tc>
        <w:tc>
          <w:tcPr>
            <w:tcW w:w="3119" w:type="dxa"/>
            <w:gridSpan w:val="2"/>
            <w:tcBorders>
              <w:top w:val="nil"/>
              <w:left w:val="nil"/>
              <w:bottom w:val="single" w:sz="4" w:space="0" w:color="auto"/>
              <w:right w:val="nil"/>
            </w:tcBorders>
            <w:shd w:val="clear" w:color="auto" w:fill="auto"/>
            <w:vAlign w:val="center"/>
          </w:tcPr>
          <w:p w14:paraId="52107988" w14:textId="77777777" w:rsidR="001A1A0F" w:rsidRDefault="00836435">
            <w:pPr>
              <w:jc w:val="center"/>
              <w:rPr>
                <w:szCs w:val="24"/>
              </w:rPr>
            </w:pPr>
            <w:r>
              <w:rPr>
                <w:szCs w:val="24"/>
              </w:rPr>
              <w:t>Įsipareigojimai</w:t>
            </w:r>
          </w:p>
        </w:tc>
        <w:tc>
          <w:tcPr>
            <w:tcW w:w="2693" w:type="dxa"/>
            <w:gridSpan w:val="3"/>
            <w:tcBorders>
              <w:top w:val="nil"/>
              <w:left w:val="nil"/>
              <w:bottom w:val="nil"/>
              <w:right w:val="nil"/>
            </w:tcBorders>
            <w:shd w:val="clear" w:color="auto" w:fill="auto"/>
            <w:vAlign w:val="center"/>
          </w:tcPr>
          <w:p w14:paraId="5D134453" w14:textId="77777777" w:rsidR="001A1A0F" w:rsidRDefault="001A1A0F">
            <w:pPr>
              <w:jc w:val="center"/>
              <w:rPr>
                <w:szCs w:val="24"/>
              </w:rPr>
            </w:pPr>
          </w:p>
        </w:tc>
        <w:tc>
          <w:tcPr>
            <w:tcW w:w="2693" w:type="dxa"/>
            <w:gridSpan w:val="2"/>
            <w:tcBorders>
              <w:top w:val="nil"/>
              <w:left w:val="nil"/>
              <w:bottom w:val="nil"/>
              <w:right w:val="single" w:sz="4" w:space="0" w:color="auto"/>
            </w:tcBorders>
            <w:shd w:val="clear" w:color="auto" w:fill="auto"/>
            <w:vAlign w:val="center"/>
          </w:tcPr>
          <w:p w14:paraId="47310FE6" w14:textId="77777777" w:rsidR="001A1A0F" w:rsidRDefault="001A1A0F">
            <w:pPr>
              <w:jc w:val="center"/>
              <w:rPr>
                <w:szCs w:val="24"/>
              </w:rPr>
            </w:pPr>
          </w:p>
        </w:tc>
      </w:tr>
      <w:tr w:rsidR="001A1A0F" w14:paraId="58315AD9" w14:textId="77777777" w:rsidTr="001856A7">
        <w:tc>
          <w:tcPr>
            <w:tcW w:w="709" w:type="dxa"/>
            <w:vMerge/>
            <w:shd w:val="clear" w:color="auto" w:fill="auto"/>
            <w:vAlign w:val="center"/>
          </w:tcPr>
          <w:p w14:paraId="510F5B2C" w14:textId="77777777" w:rsidR="001A1A0F" w:rsidRDefault="001A1A0F">
            <w:pPr>
              <w:jc w:val="center"/>
              <w:rPr>
                <w:szCs w:val="24"/>
              </w:rPr>
            </w:pPr>
          </w:p>
        </w:tc>
        <w:tc>
          <w:tcPr>
            <w:tcW w:w="3368" w:type="dxa"/>
            <w:gridSpan w:val="5"/>
            <w:tcBorders>
              <w:top w:val="nil"/>
              <w:bottom w:val="nil"/>
              <w:right w:val="nil"/>
            </w:tcBorders>
            <w:shd w:val="clear" w:color="auto" w:fill="auto"/>
            <w:vAlign w:val="center"/>
          </w:tcPr>
          <w:p w14:paraId="55298205" w14:textId="77777777" w:rsidR="001A1A0F" w:rsidRDefault="001A1A0F">
            <w:pPr>
              <w:jc w:val="both"/>
              <w:rPr>
                <w:b/>
                <w:szCs w:val="24"/>
              </w:rPr>
            </w:pPr>
          </w:p>
        </w:tc>
        <w:tc>
          <w:tcPr>
            <w:tcW w:w="2835" w:type="dxa"/>
            <w:gridSpan w:val="2"/>
            <w:tcBorders>
              <w:top w:val="nil"/>
              <w:left w:val="nil"/>
              <w:bottom w:val="nil"/>
              <w:right w:val="nil"/>
            </w:tcBorders>
            <w:shd w:val="clear" w:color="auto" w:fill="auto"/>
            <w:vAlign w:val="center"/>
          </w:tcPr>
          <w:p w14:paraId="346DEE42" w14:textId="77777777" w:rsidR="001A1A0F" w:rsidRDefault="001A1A0F">
            <w:pPr>
              <w:jc w:val="center"/>
              <w:rPr>
                <w:szCs w:val="24"/>
              </w:rPr>
            </w:pPr>
          </w:p>
        </w:tc>
        <w:tc>
          <w:tcPr>
            <w:tcW w:w="3119" w:type="dxa"/>
            <w:gridSpan w:val="2"/>
            <w:tcBorders>
              <w:top w:val="single" w:sz="4" w:space="0" w:color="auto"/>
              <w:left w:val="nil"/>
              <w:bottom w:val="nil"/>
              <w:right w:val="nil"/>
            </w:tcBorders>
            <w:shd w:val="clear" w:color="auto" w:fill="auto"/>
            <w:vAlign w:val="center"/>
          </w:tcPr>
          <w:p w14:paraId="785A17CA" w14:textId="77777777" w:rsidR="001A1A0F" w:rsidRDefault="00836435">
            <w:pPr>
              <w:jc w:val="center"/>
              <w:rPr>
                <w:szCs w:val="24"/>
              </w:rPr>
            </w:pPr>
            <w:r>
              <w:rPr>
                <w:szCs w:val="24"/>
              </w:rPr>
              <w:t>Sąnaudos</w:t>
            </w:r>
          </w:p>
        </w:tc>
        <w:tc>
          <w:tcPr>
            <w:tcW w:w="2693" w:type="dxa"/>
            <w:gridSpan w:val="3"/>
            <w:tcBorders>
              <w:top w:val="nil"/>
              <w:left w:val="nil"/>
              <w:bottom w:val="nil"/>
              <w:right w:val="nil"/>
            </w:tcBorders>
            <w:shd w:val="clear" w:color="auto" w:fill="auto"/>
            <w:vAlign w:val="center"/>
          </w:tcPr>
          <w:p w14:paraId="334F9AF7" w14:textId="77777777" w:rsidR="001A1A0F" w:rsidRDefault="001A1A0F">
            <w:pPr>
              <w:jc w:val="center"/>
              <w:rPr>
                <w:szCs w:val="24"/>
              </w:rPr>
            </w:pPr>
          </w:p>
        </w:tc>
        <w:tc>
          <w:tcPr>
            <w:tcW w:w="2693" w:type="dxa"/>
            <w:gridSpan w:val="2"/>
            <w:tcBorders>
              <w:top w:val="nil"/>
              <w:left w:val="nil"/>
              <w:bottom w:val="nil"/>
              <w:right w:val="single" w:sz="4" w:space="0" w:color="auto"/>
            </w:tcBorders>
            <w:shd w:val="clear" w:color="auto" w:fill="auto"/>
            <w:vAlign w:val="center"/>
          </w:tcPr>
          <w:p w14:paraId="0FF8D5DE" w14:textId="77777777" w:rsidR="001A1A0F" w:rsidRDefault="001A1A0F">
            <w:pPr>
              <w:jc w:val="center"/>
              <w:rPr>
                <w:szCs w:val="24"/>
              </w:rPr>
            </w:pPr>
          </w:p>
        </w:tc>
      </w:tr>
      <w:tr w:rsidR="001A1A0F" w14:paraId="3EE5E643" w14:textId="77777777" w:rsidTr="001856A7">
        <w:tc>
          <w:tcPr>
            <w:tcW w:w="709" w:type="dxa"/>
            <w:vMerge/>
            <w:shd w:val="clear" w:color="auto" w:fill="auto"/>
            <w:vAlign w:val="center"/>
          </w:tcPr>
          <w:p w14:paraId="78770F52" w14:textId="77777777" w:rsidR="001A1A0F" w:rsidRDefault="001A1A0F">
            <w:pPr>
              <w:jc w:val="center"/>
              <w:rPr>
                <w:szCs w:val="24"/>
              </w:rPr>
            </w:pPr>
          </w:p>
        </w:tc>
        <w:tc>
          <w:tcPr>
            <w:tcW w:w="3368" w:type="dxa"/>
            <w:gridSpan w:val="5"/>
            <w:tcBorders>
              <w:top w:val="nil"/>
              <w:bottom w:val="nil"/>
              <w:right w:val="nil"/>
            </w:tcBorders>
            <w:shd w:val="clear" w:color="auto" w:fill="auto"/>
            <w:vAlign w:val="center"/>
          </w:tcPr>
          <w:p w14:paraId="0A93AA7D" w14:textId="77777777" w:rsidR="001A1A0F" w:rsidRDefault="001A1A0F">
            <w:pPr>
              <w:jc w:val="both"/>
              <w:rPr>
                <w:b/>
                <w:szCs w:val="24"/>
              </w:rPr>
            </w:pPr>
          </w:p>
        </w:tc>
        <w:tc>
          <w:tcPr>
            <w:tcW w:w="2835" w:type="dxa"/>
            <w:gridSpan w:val="2"/>
            <w:tcBorders>
              <w:top w:val="nil"/>
              <w:left w:val="nil"/>
              <w:bottom w:val="nil"/>
              <w:right w:val="nil"/>
            </w:tcBorders>
            <w:shd w:val="clear" w:color="auto" w:fill="auto"/>
            <w:vAlign w:val="center"/>
          </w:tcPr>
          <w:p w14:paraId="5E002DE3" w14:textId="77777777" w:rsidR="001A1A0F" w:rsidRDefault="001A1A0F">
            <w:pPr>
              <w:jc w:val="center"/>
              <w:rPr>
                <w:szCs w:val="24"/>
              </w:rPr>
            </w:pPr>
          </w:p>
        </w:tc>
        <w:tc>
          <w:tcPr>
            <w:tcW w:w="3119" w:type="dxa"/>
            <w:gridSpan w:val="2"/>
            <w:tcBorders>
              <w:top w:val="nil"/>
              <w:left w:val="nil"/>
              <w:bottom w:val="nil"/>
              <w:right w:val="nil"/>
            </w:tcBorders>
            <w:shd w:val="clear" w:color="auto" w:fill="auto"/>
            <w:vAlign w:val="center"/>
          </w:tcPr>
          <w:p w14:paraId="47ED4B4F" w14:textId="77777777" w:rsidR="001A1A0F" w:rsidRDefault="001A1A0F">
            <w:pPr>
              <w:jc w:val="center"/>
              <w:rPr>
                <w:szCs w:val="24"/>
              </w:rPr>
            </w:pPr>
          </w:p>
        </w:tc>
        <w:tc>
          <w:tcPr>
            <w:tcW w:w="2693" w:type="dxa"/>
            <w:gridSpan w:val="3"/>
            <w:tcBorders>
              <w:top w:val="nil"/>
              <w:left w:val="nil"/>
              <w:bottom w:val="nil"/>
              <w:right w:val="nil"/>
            </w:tcBorders>
            <w:shd w:val="clear" w:color="auto" w:fill="auto"/>
            <w:vAlign w:val="center"/>
          </w:tcPr>
          <w:p w14:paraId="756EFA7A" w14:textId="77777777" w:rsidR="001A1A0F" w:rsidRDefault="001A1A0F">
            <w:pPr>
              <w:jc w:val="center"/>
              <w:rPr>
                <w:szCs w:val="24"/>
              </w:rPr>
            </w:pPr>
          </w:p>
        </w:tc>
        <w:tc>
          <w:tcPr>
            <w:tcW w:w="2693" w:type="dxa"/>
            <w:gridSpan w:val="2"/>
            <w:tcBorders>
              <w:top w:val="nil"/>
              <w:left w:val="nil"/>
              <w:bottom w:val="nil"/>
              <w:right w:val="single" w:sz="4" w:space="0" w:color="auto"/>
            </w:tcBorders>
            <w:shd w:val="clear" w:color="auto" w:fill="auto"/>
            <w:vAlign w:val="center"/>
          </w:tcPr>
          <w:p w14:paraId="3D8BFFEC" w14:textId="77777777" w:rsidR="001A1A0F" w:rsidRDefault="001A1A0F">
            <w:pPr>
              <w:jc w:val="center"/>
              <w:rPr>
                <w:szCs w:val="24"/>
              </w:rPr>
            </w:pPr>
          </w:p>
        </w:tc>
      </w:tr>
      <w:tr w:rsidR="001A1A0F" w14:paraId="44E0E8B2" w14:textId="77777777" w:rsidTr="001856A7">
        <w:tc>
          <w:tcPr>
            <w:tcW w:w="709" w:type="dxa"/>
            <w:vMerge/>
            <w:shd w:val="clear" w:color="auto" w:fill="auto"/>
            <w:vAlign w:val="center"/>
          </w:tcPr>
          <w:p w14:paraId="14BF76E7" w14:textId="77777777" w:rsidR="001A1A0F" w:rsidRDefault="001A1A0F">
            <w:pPr>
              <w:jc w:val="center"/>
              <w:rPr>
                <w:szCs w:val="24"/>
              </w:rPr>
            </w:pPr>
          </w:p>
        </w:tc>
        <w:tc>
          <w:tcPr>
            <w:tcW w:w="6203" w:type="dxa"/>
            <w:gridSpan w:val="7"/>
            <w:tcBorders>
              <w:top w:val="nil"/>
              <w:bottom w:val="nil"/>
              <w:right w:val="nil"/>
            </w:tcBorders>
            <w:shd w:val="clear" w:color="auto" w:fill="auto"/>
            <w:vAlign w:val="center"/>
          </w:tcPr>
          <w:p w14:paraId="1041383D" w14:textId="77777777" w:rsidR="001A1A0F" w:rsidRDefault="00836435">
            <w:pPr>
              <w:rPr>
                <w:szCs w:val="24"/>
              </w:rPr>
            </w:pPr>
            <w:r>
              <w:rPr>
                <w:b/>
                <w:szCs w:val="24"/>
              </w:rPr>
              <w:t xml:space="preserve">Duomenų teikėjas: </w:t>
            </w:r>
            <w:r>
              <w:rPr>
                <w:szCs w:val="24"/>
              </w:rPr>
              <w:t>ASPĮ ir</w:t>
            </w:r>
            <w:r>
              <w:rPr>
                <w:b/>
                <w:szCs w:val="24"/>
              </w:rPr>
              <w:t xml:space="preserve"> </w:t>
            </w:r>
            <w:r>
              <w:rPr>
                <w:szCs w:val="24"/>
              </w:rPr>
              <w:t>VLK.</w:t>
            </w:r>
          </w:p>
        </w:tc>
        <w:tc>
          <w:tcPr>
            <w:tcW w:w="3119" w:type="dxa"/>
            <w:gridSpan w:val="2"/>
            <w:tcBorders>
              <w:top w:val="nil"/>
              <w:left w:val="nil"/>
              <w:bottom w:val="nil"/>
              <w:right w:val="nil"/>
            </w:tcBorders>
            <w:shd w:val="clear" w:color="auto" w:fill="auto"/>
            <w:vAlign w:val="center"/>
          </w:tcPr>
          <w:p w14:paraId="3117381B" w14:textId="77777777" w:rsidR="001A1A0F" w:rsidRDefault="001A1A0F">
            <w:pPr>
              <w:jc w:val="center"/>
              <w:rPr>
                <w:szCs w:val="24"/>
              </w:rPr>
            </w:pPr>
          </w:p>
        </w:tc>
        <w:tc>
          <w:tcPr>
            <w:tcW w:w="2693" w:type="dxa"/>
            <w:gridSpan w:val="3"/>
            <w:tcBorders>
              <w:top w:val="nil"/>
              <w:left w:val="nil"/>
              <w:bottom w:val="nil"/>
              <w:right w:val="nil"/>
            </w:tcBorders>
            <w:shd w:val="clear" w:color="auto" w:fill="auto"/>
            <w:vAlign w:val="center"/>
          </w:tcPr>
          <w:p w14:paraId="62D02345" w14:textId="77777777" w:rsidR="001A1A0F" w:rsidRDefault="001A1A0F">
            <w:pPr>
              <w:jc w:val="center"/>
              <w:rPr>
                <w:szCs w:val="24"/>
              </w:rPr>
            </w:pPr>
          </w:p>
        </w:tc>
        <w:tc>
          <w:tcPr>
            <w:tcW w:w="2693" w:type="dxa"/>
            <w:gridSpan w:val="2"/>
            <w:tcBorders>
              <w:top w:val="nil"/>
              <w:left w:val="nil"/>
              <w:bottom w:val="nil"/>
              <w:right w:val="single" w:sz="4" w:space="0" w:color="auto"/>
            </w:tcBorders>
            <w:shd w:val="clear" w:color="auto" w:fill="auto"/>
            <w:vAlign w:val="center"/>
          </w:tcPr>
          <w:p w14:paraId="65E6087F" w14:textId="77777777" w:rsidR="001A1A0F" w:rsidRDefault="001A1A0F">
            <w:pPr>
              <w:jc w:val="center"/>
              <w:rPr>
                <w:szCs w:val="24"/>
              </w:rPr>
            </w:pPr>
          </w:p>
        </w:tc>
      </w:tr>
      <w:tr w:rsidR="001A1A0F" w14:paraId="115405CA" w14:textId="77777777" w:rsidTr="001856A7">
        <w:tc>
          <w:tcPr>
            <w:tcW w:w="709" w:type="dxa"/>
            <w:vMerge/>
            <w:shd w:val="clear" w:color="auto" w:fill="auto"/>
            <w:vAlign w:val="center"/>
          </w:tcPr>
          <w:p w14:paraId="034BD879" w14:textId="77777777" w:rsidR="001A1A0F" w:rsidRDefault="001A1A0F">
            <w:pPr>
              <w:jc w:val="center"/>
              <w:rPr>
                <w:szCs w:val="24"/>
              </w:rPr>
            </w:pPr>
          </w:p>
        </w:tc>
        <w:tc>
          <w:tcPr>
            <w:tcW w:w="3368" w:type="dxa"/>
            <w:gridSpan w:val="5"/>
            <w:tcBorders>
              <w:top w:val="nil"/>
              <w:bottom w:val="single" w:sz="4" w:space="0" w:color="auto"/>
              <w:right w:val="nil"/>
            </w:tcBorders>
            <w:shd w:val="clear" w:color="auto" w:fill="auto"/>
            <w:vAlign w:val="center"/>
          </w:tcPr>
          <w:p w14:paraId="0FBC4B57" w14:textId="77777777" w:rsidR="001A1A0F" w:rsidRDefault="001A1A0F">
            <w:pPr>
              <w:jc w:val="both"/>
              <w:rPr>
                <w:b/>
                <w:szCs w:val="24"/>
              </w:rPr>
            </w:pPr>
          </w:p>
        </w:tc>
        <w:tc>
          <w:tcPr>
            <w:tcW w:w="2835" w:type="dxa"/>
            <w:gridSpan w:val="2"/>
            <w:tcBorders>
              <w:top w:val="nil"/>
              <w:left w:val="nil"/>
              <w:bottom w:val="single" w:sz="4" w:space="0" w:color="auto"/>
              <w:right w:val="nil"/>
            </w:tcBorders>
            <w:shd w:val="clear" w:color="auto" w:fill="auto"/>
            <w:vAlign w:val="center"/>
          </w:tcPr>
          <w:p w14:paraId="45A2F09F" w14:textId="77777777" w:rsidR="001A1A0F" w:rsidRDefault="001A1A0F">
            <w:pPr>
              <w:jc w:val="center"/>
              <w:rPr>
                <w:szCs w:val="24"/>
              </w:rPr>
            </w:pPr>
          </w:p>
        </w:tc>
        <w:tc>
          <w:tcPr>
            <w:tcW w:w="3119" w:type="dxa"/>
            <w:gridSpan w:val="2"/>
            <w:tcBorders>
              <w:top w:val="nil"/>
              <w:left w:val="nil"/>
              <w:bottom w:val="single" w:sz="4" w:space="0" w:color="auto"/>
              <w:right w:val="nil"/>
            </w:tcBorders>
            <w:shd w:val="clear" w:color="auto" w:fill="auto"/>
            <w:vAlign w:val="center"/>
          </w:tcPr>
          <w:p w14:paraId="16F5CE18" w14:textId="77777777" w:rsidR="001A1A0F" w:rsidRDefault="001A1A0F">
            <w:pPr>
              <w:jc w:val="center"/>
              <w:rPr>
                <w:szCs w:val="24"/>
              </w:rPr>
            </w:pPr>
          </w:p>
        </w:tc>
        <w:tc>
          <w:tcPr>
            <w:tcW w:w="2693" w:type="dxa"/>
            <w:gridSpan w:val="3"/>
            <w:tcBorders>
              <w:top w:val="nil"/>
              <w:left w:val="nil"/>
              <w:bottom w:val="single" w:sz="4" w:space="0" w:color="auto"/>
              <w:right w:val="nil"/>
            </w:tcBorders>
            <w:shd w:val="clear" w:color="auto" w:fill="auto"/>
            <w:vAlign w:val="center"/>
          </w:tcPr>
          <w:p w14:paraId="6EF02963" w14:textId="77777777" w:rsidR="001A1A0F" w:rsidRDefault="001A1A0F">
            <w:pPr>
              <w:jc w:val="center"/>
              <w:rPr>
                <w:szCs w:val="24"/>
              </w:rPr>
            </w:pPr>
          </w:p>
        </w:tc>
        <w:tc>
          <w:tcPr>
            <w:tcW w:w="2693" w:type="dxa"/>
            <w:gridSpan w:val="2"/>
            <w:tcBorders>
              <w:top w:val="nil"/>
              <w:left w:val="nil"/>
              <w:bottom w:val="single" w:sz="4" w:space="0" w:color="auto"/>
              <w:right w:val="single" w:sz="4" w:space="0" w:color="auto"/>
            </w:tcBorders>
            <w:shd w:val="clear" w:color="auto" w:fill="auto"/>
            <w:vAlign w:val="center"/>
          </w:tcPr>
          <w:p w14:paraId="0E709D6D" w14:textId="77777777" w:rsidR="001A1A0F" w:rsidRDefault="001A1A0F">
            <w:pPr>
              <w:jc w:val="center"/>
              <w:rPr>
                <w:szCs w:val="24"/>
              </w:rPr>
            </w:pPr>
          </w:p>
        </w:tc>
      </w:tr>
      <w:tr w:rsidR="001A1A0F" w14:paraId="35E47E51" w14:textId="77777777" w:rsidTr="001856A7">
        <w:tc>
          <w:tcPr>
            <w:tcW w:w="709" w:type="dxa"/>
            <w:vMerge w:val="restart"/>
            <w:shd w:val="clear" w:color="auto" w:fill="auto"/>
            <w:vAlign w:val="center"/>
          </w:tcPr>
          <w:p w14:paraId="5F6EC9C8" w14:textId="77777777" w:rsidR="001A1A0F" w:rsidRDefault="00836435">
            <w:pPr>
              <w:jc w:val="center"/>
              <w:rPr>
                <w:szCs w:val="24"/>
              </w:rPr>
            </w:pPr>
            <w:r>
              <w:rPr>
                <w:szCs w:val="24"/>
              </w:rPr>
              <w:t>5.</w:t>
            </w:r>
          </w:p>
        </w:tc>
        <w:tc>
          <w:tcPr>
            <w:tcW w:w="3368" w:type="dxa"/>
            <w:gridSpan w:val="5"/>
            <w:tcBorders>
              <w:top w:val="single" w:sz="4" w:space="0" w:color="auto"/>
              <w:bottom w:val="single" w:sz="4" w:space="0" w:color="auto"/>
            </w:tcBorders>
            <w:shd w:val="clear" w:color="auto" w:fill="auto"/>
            <w:vAlign w:val="center"/>
          </w:tcPr>
          <w:p w14:paraId="383FEEB9" w14:textId="77777777" w:rsidR="001A1A0F" w:rsidRDefault="00836435">
            <w:pPr>
              <w:jc w:val="both"/>
              <w:rPr>
                <w:b/>
                <w:szCs w:val="24"/>
              </w:rPr>
            </w:pPr>
            <w:r>
              <w:rPr>
                <w:b/>
                <w:szCs w:val="24"/>
              </w:rPr>
              <w:t>Papildomų finansavimo šaltinių pritraukimas</w:t>
            </w:r>
          </w:p>
        </w:tc>
        <w:tc>
          <w:tcPr>
            <w:tcW w:w="2835" w:type="dxa"/>
            <w:gridSpan w:val="2"/>
            <w:tcBorders>
              <w:top w:val="single" w:sz="4" w:space="0" w:color="auto"/>
              <w:bottom w:val="single" w:sz="4" w:space="0" w:color="auto"/>
            </w:tcBorders>
            <w:shd w:val="clear" w:color="auto" w:fill="auto"/>
            <w:vAlign w:val="center"/>
          </w:tcPr>
          <w:p w14:paraId="07B60CB9" w14:textId="77777777" w:rsidR="001A1A0F" w:rsidRDefault="00836435">
            <w:pPr>
              <w:jc w:val="center"/>
              <w:rPr>
                <w:szCs w:val="24"/>
              </w:rPr>
            </w:pPr>
            <w:r>
              <w:rPr>
                <w:szCs w:val="24"/>
              </w:rPr>
              <w:t>ASPĮ per pastaruosius 3 m. yra pasirašiusi bent vieną sutartį dėl dalyvavimo projekte, iš kurio gauna papildomą finansavimą</w:t>
            </w:r>
          </w:p>
        </w:tc>
        <w:tc>
          <w:tcPr>
            <w:tcW w:w="3119" w:type="dxa"/>
            <w:gridSpan w:val="2"/>
            <w:tcBorders>
              <w:top w:val="single" w:sz="4" w:space="0" w:color="auto"/>
              <w:bottom w:val="single" w:sz="4" w:space="0" w:color="auto"/>
            </w:tcBorders>
            <w:shd w:val="clear" w:color="auto" w:fill="auto"/>
            <w:vAlign w:val="center"/>
          </w:tcPr>
          <w:p w14:paraId="6E12BCB1" w14:textId="0BC66BC4" w:rsidR="001A1A0F" w:rsidRDefault="009A5226">
            <w:pPr>
              <w:jc w:val="center"/>
              <w:rPr>
                <w:szCs w:val="24"/>
              </w:rPr>
            </w:pPr>
            <w:r>
              <w:rPr>
                <w:szCs w:val="24"/>
              </w:rPr>
              <w:t>0</w:t>
            </w:r>
          </w:p>
        </w:tc>
        <w:tc>
          <w:tcPr>
            <w:tcW w:w="2693" w:type="dxa"/>
            <w:gridSpan w:val="3"/>
            <w:tcBorders>
              <w:top w:val="single" w:sz="4" w:space="0" w:color="auto"/>
              <w:bottom w:val="single" w:sz="4" w:space="0" w:color="auto"/>
            </w:tcBorders>
            <w:shd w:val="clear" w:color="auto" w:fill="auto"/>
            <w:vAlign w:val="center"/>
          </w:tcPr>
          <w:p w14:paraId="5FDDC7F0" w14:textId="650FA272" w:rsidR="001A1A0F" w:rsidRDefault="001A1A0F">
            <w:pPr>
              <w:jc w:val="center"/>
              <w:rPr>
                <w:szCs w:val="24"/>
              </w:rPr>
            </w:pPr>
          </w:p>
        </w:tc>
        <w:tc>
          <w:tcPr>
            <w:tcW w:w="2693" w:type="dxa"/>
            <w:gridSpan w:val="2"/>
            <w:tcBorders>
              <w:top w:val="single" w:sz="4" w:space="0" w:color="auto"/>
              <w:bottom w:val="single" w:sz="4" w:space="0" w:color="auto"/>
              <w:right w:val="single" w:sz="4" w:space="0" w:color="auto"/>
            </w:tcBorders>
            <w:shd w:val="clear" w:color="auto" w:fill="auto"/>
            <w:vAlign w:val="center"/>
          </w:tcPr>
          <w:p w14:paraId="5A4C22EB" w14:textId="105341CA" w:rsidR="001A1A0F" w:rsidRDefault="001A1A0F">
            <w:pPr>
              <w:jc w:val="center"/>
              <w:rPr>
                <w:szCs w:val="24"/>
              </w:rPr>
            </w:pPr>
          </w:p>
        </w:tc>
      </w:tr>
      <w:tr w:rsidR="001A1A0F" w14:paraId="331F8324" w14:textId="77777777" w:rsidTr="001856A7">
        <w:tc>
          <w:tcPr>
            <w:tcW w:w="709" w:type="dxa"/>
            <w:vMerge/>
            <w:shd w:val="clear" w:color="auto" w:fill="auto"/>
            <w:vAlign w:val="center"/>
          </w:tcPr>
          <w:p w14:paraId="19CEC750" w14:textId="77777777" w:rsidR="001A1A0F" w:rsidRDefault="001A1A0F">
            <w:pPr>
              <w:jc w:val="center"/>
              <w:rPr>
                <w:szCs w:val="24"/>
                <w:highlight w:val="darkYellow"/>
              </w:rPr>
            </w:pPr>
          </w:p>
        </w:tc>
        <w:tc>
          <w:tcPr>
            <w:tcW w:w="14708" w:type="dxa"/>
            <w:gridSpan w:val="14"/>
            <w:tcBorders>
              <w:top w:val="single" w:sz="4" w:space="0" w:color="auto"/>
              <w:bottom w:val="nil"/>
              <w:right w:val="single" w:sz="4" w:space="0" w:color="auto"/>
            </w:tcBorders>
            <w:shd w:val="clear" w:color="auto" w:fill="auto"/>
          </w:tcPr>
          <w:p w14:paraId="2CC11265" w14:textId="77777777" w:rsidR="001A1A0F" w:rsidRDefault="001A1A0F">
            <w:pPr>
              <w:rPr>
                <w:b/>
                <w:bCs/>
                <w:szCs w:val="24"/>
              </w:rPr>
            </w:pPr>
          </w:p>
          <w:p w14:paraId="05EB675D" w14:textId="77777777" w:rsidR="001A1A0F" w:rsidRDefault="00836435">
            <w:pPr>
              <w:jc w:val="both"/>
              <w:rPr>
                <w:szCs w:val="24"/>
              </w:rPr>
            </w:pPr>
            <w:r>
              <w:rPr>
                <w:b/>
                <w:bCs/>
                <w:szCs w:val="24"/>
              </w:rPr>
              <w:t>Pastaba:</w:t>
            </w:r>
            <w:r>
              <w:rPr>
                <w:szCs w:val="24"/>
              </w:rPr>
              <w:t xml:space="preserve"> ASPĮ per pastaruosius </w:t>
            </w:r>
            <w:r>
              <w:rPr>
                <w:szCs w:val="24"/>
                <w:lang w:val="en-US"/>
              </w:rPr>
              <w:t xml:space="preserve">3 m. </w:t>
            </w:r>
            <w:r>
              <w:rPr>
                <w:szCs w:val="24"/>
              </w:rPr>
              <w:t>pasirašytos sutartys dėl dalyvavimo projekte, iš kurio gaunamas papildomas finansavimas, turi galioti 2021 m. Projektas, iš kurio ASPĮ gauna papildomą finansavimą, privalo būti skirtas įstaigos infrastruktūros modernizavimui, veiklos ar procesų skaitmenizavimui ar personalo mokymams.</w:t>
            </w:r>
          </w:p>
          <w:p w14:paraId="32E916E1" w14:textId="77777777" w:rsidR="001A1A0F" w:rsidRDefault="001A1A0F">
            <w:pPr>
              <w:jc w:val="center"/>
              <w:rPr>
                <w:szCs w:val="24"/>
                <w:highlight w:val="darkYellow"/>
              </w:rPr>
            </w:pPr>
          </w:p>
        </w:tc>
      </w:tr>
      <w:tr w:rsidR="001A1A0F" w14:paraId="60116B45" w14:textId="77777777" w:rsidTr="001856A7">
        <w:tc>
          <w:tcPr>
            <w:tcW w:w="709" w:type="dxa"/>
            <w:vMerge/>
            <w:shd w:val="clear" w:color="auto" w:fill="auto"/>
            <w:vAlign w:val="center"/>
          </w:tcPr>
          <w:p w14:paraId="5AF6C7E7" w14:textId="77777777" w:rsidR="001A1A0F" w:rsidRDefault="001A1A0F">
            <w:pPr>
              <w:jc w:val="center"/>
              <w:rPr>
                <w:szCs w:val="24"/>
                <w:highlight w:val="darkYellow"/>
              </w:rPr>
            </w:pPr>
          </w:p>
        </w:tc>
        <w:tc>
          <w:tcPr>
            <w:tcW w:w="14708" w:type="dxa"/>
            <w:gridSpan w:val="14"/>
            <w:tcBorders>
              <w:top w:val="nil"/>
              <w:bottom w:val="single" w:sz="4" w:space="0" w:color="auto"/>
              <w:right w:val="single" w:sz="4" w:space="0" w:color="auto"/>
            </w:tcBorders>
            <w:shd w:val="clear" w:color="auto" w:fill="auto"/>
            <w:vAlign w:val="center"/>
          </w:tcPr>
          <w:p w14:paraId="485FE23A" w14:textId="77777777" w:rsidR="001A1A0F" w:rsidRDefault="00836435">
            <w:pPr>
              <w:rPr>
                <w:szCs w:val="24"/>
              </w:rPr>
            </w:pPr>
            <w:r>
              <w:rPr>
                <w:b/>
                <w:szCs w:val="24"/>
              </w:rPr>
              <w:t>Duomenų teikėjai:</w:t>
            </w:r>
            <w:r>
              <w:rPr>
                <w:szCs w:val="24"/>
              </w:rPr>
              <w:t xml:space="preserve"> ASPĮ.</w:t>
            </w:r>
          </w:p>
          <w:p w14:paraId="2176A7D5" w14:textId="77777777" w:rsidR="001A1A0F" w:rsidRDefault="001A1A0F">
            <w:pPr>
              <w:jc w:val="center"/>
              <w:rPr>
                <w:szCs w:val="24"/>
                <w:highlight w:val="darkYellow"/>
              </w:rPr>
            </w:pPr>
          </w:p>
        </w:tc>
      </w:tr>
      <w:tr w:rsidR="001A1A0F" w14:paraId="1AAB7F50" w14:textId="77777777" w:rsidTr="001856A7">
        <w:tc>
          <w:tcPr>
            <w:tcW w:w="709" w:type="dxa"/>
            <w:shd w:val="clear" w:color="auto" w:fill="auto"/>
            <w:vAlign w:val="center"/>
          </w:tcPr>
          <w:p w14:paraId="174D2E8E" w14:textId="77777777" w:rsidR="001A1A0F" w:rsidRDefault="00836435">
            <w:pPr>
              <w:jc w:val="center"/>
              <w:rPr>
                <w:b/>
                <w:szCs w:val="24"/>
              </w:rPr>
            </w:pPr>
            <w:r>
              <w:rPr>
                <w:b/>
                <w:szCs w:val="24"/>
              </w:rPr>
              <w:t>II</w:t>
            </w:r>
          </w:p>
        </w:tc>
        <w:tc>
          <w:tcPr>
            <w:tcW w:w="14708" w:type="dxa"/>
            <w:gridSpan w:val="14"/>
            <w:tcBorders>
              <w:right w:val="single" w:sz="4" w:space="0" w:color="auto"/>
            </w:tcBorders>
            <w:shd w:val="clear" w:color="auto" w:fill="auto"/>
          </w:tcPr>
          <w:p w14:paraId="06FFB410" w14:textId="77777777" w:rsidR="001A1A0F" w:rsidRDefault="00836435">
            <w:pPr>
              <w:jc w:val="both"/>
              <w:rPr>
                <w:b/>
                <w:szCs w:val="24"/>
              </w:rPr>
            </w:pPr>
            <w:r>
              <w:rPr>
                <w:b/>
                <w:szCs w:val="24"/>
              </w:rPr>
              <w:t>Veiklos rezultatų vertinimo rodikliai:</w:t>
            </w:r>
          </w:p>
        </w:tc>
      </w:tr>
      <w:tr w:rsidR="001A1A0F" w14:paraId="629ED79A" w14:textId="77777777" w:rsidTr="001856A7">
        <w:tc>
          <w:tcPr>
            <w:tcW w:w="709" w:type="dxa"/>
            <w:vMerge w:val="restart"/>
            <w:shd w:val="clear" w:color="auto" w:fill="auto"/>
            <w:vAlign w:val="center"/>
          </w:tcPr>
          <w:p w14:paraId="403FEE10" w14:textId="77777777" w:rsidR="001A1A0F" w:rsidRDefault="00836435">
            <w:pPr>
              <w:jc w:val="center"/>
              <w:rPr>
                <w:szCs w:val="24"/>
              </w:rPr>
            </w:pPr>
            <w:r>
              <w:rPr>
                <w:szCs w:val="24"/>
              </w:rPr>
              <w:lastRenderedPageBreak/>
              <w:t>1.</w:t>
            </w:r>
          </w:p>
        </w:tc>
        <w:tc>
          <w:tcPr>
            <w:tcW w:w="3368" w:type="dxa"/>
            <w:gridSpan w:val="5"/>
            <w:tcBorders>
              <w:bottom w:val="single" w:sz="4" w:space="0" w:color="auto"/>
            </w:tcBorders>
            <w:shd w:val="clear" w:color="auto" w:fill="auto"/>
          </w:tcPr>
          <w:p w14:paraId="6F9CB905" w14:textId="77777777" w:rsidR="001A1A0F" w:rsidRDefault="00836435">
            <w:pPr>
              <w:jc w:val="both"/>
              <w:rPr>
                <w:b/>
                <w:szCs w:val="24"/>
              </w:rPr>
            </w:pPr>
            <w:r>
              <w:rPr>
                <w:b/>
                <w:szCs w:val="24"/>
              </w:rPr>
              <w:t>Pacientų pasitenkinimo įstaigos teikiamomis asmens sveikatos priežiūros paslaugomis lygis, tai yra pacientų teigiamai įvertintų įstaigoje suteiktų paslaugų skaičiaus dalis nuo visų per metus įstaigoje suteiktų asmens sveikatos priežiūros paslaugų skaičiaus pagal sveikatos apsaugos ministro nustatytas paslaugų grupes</w:t>
            </w:r>
          </w:p>
        </w:tc>
        <w:tc>
          <w:tcPr>
            <w:tcW w:w="2835" w:type="dxa"/>
            <w:gridSpan w:val="2"/>
            <w:tcBorders>
              <w:bottom w:val="single" w:sz="4" w:space="0" w:color="auto"/>
            </w:tcBorders>
            <w:shd w:val="clear" w:color="auto" w:fill="auto"/>
            <w:vAlign w:val="center"/>
          </w:tcPr>
          <w:p w14:paraId="6A72F385" w14:textId="77777777" w:rsidR="001A1A0F" w:rsidRDefault="00836435">
            <w:pPr>
              <w:jc w:val="center"/>
              <w:rPr>
                <w:szCs w:val="24"/>
                <w:lang w:val="en-US"/>
              </w:rPr>
            </w:pPr>
            <w:r>
              <w:rPr>
                <w:szCs w:val="24"/>
              </w:rPr>
              <w:t xml:space="preserve">Pacientų pasitenkinimo ASPĮ teikiamomis asmens sveikatos priežiūros paslaugomis lygis ne mažiau kaip </w:t>
            </w:r>
            <w:r>
              <w:rPr>
                <w:szCs w:val="24"/>
                <w:lang w:val="en-US"/>
              </w:rPr>
              <w:t xml:space="preserve">0,8 </w:t>
            </w:r>
            <w:proofErr w:type="spellStart"/>
            <w:r>
              <w:rPr>
                <w:szCs w:val="24"/>
                <w:lang w:val="en-US"/>
              </w:rPr>
              <w:t>balo</w:t>
            </w:r>
            <w:proofErr w:type="spellEnd"/>
          </w:p>
        </w:tc>
        <w:tc>
          <w:tcPr>
            <w:tcW w:w="3119" w:type="dxa"/>
            <w:gridSpan w:val="2"/>
            <w:tcBorders>
              <w:bottom w:val="single" w:sz="4" w:space="0" w:color="auto"/>
            </w:tcBorders>
            <w:shd w:val="clear" w:color="auto" w:fill="auto"/>
            <w:vAlign w:val="center"/>
          </w:tcPr>
          <w:p w14:paraId="56F51526" w14:textId="0EAEB397" w:rsidR="001A1A0F" w:rsidRDefault="0044431B">
            <w:pPr>
              <w:jc w:val="center"/>
              <w:rPr>
                <w:szCs w:val="24"/>
              </w:rPr>
            </w:pPr>
            <w:r>
              <w:rPr>
                <w:szCs w:val="24"/>
              </w:rPr>
              <w:t>0,9</w:t>
            </w:r>
          </w:p>
        </w:tc>
        <w:tc>
          <w:tcPr>
            <w:tcW w:w="2693" w:type="dxa"/>
            <w:gridSpan w:val="3"/>
            <w:tcBorders>
              <w:bottom w:val="single" w:sz="4" w:space="0" w:color="auto"/>
            </w:tcBorders>
            <w:shd w:val="clear" w:color="auto" w:fill="auto"/>
            <w:vAlign w:val="center"/>
          </w:tcPr>
          <w:p w14:paraId="133938DC" w14:textId="1B356AAF" w:rsidR="001A1A0F" w:rsidRDefault="001A1A0F">
            <w:pPr>
              <w:jc w:val="center"/>
              <w:rPr>
                <w:szCs w:val="24"/>
              </w:rPr>
            </w:pPr>
          </w:p>
        </w:tc>
        <w:tc>
          <w:tcPr>
            <w:tcW w:w="2693" w:type="dxa"/>
            <w:gridSpan w:val="2"/>
            <w:tcBorders>
              <w:bottom w:val="single" w:sz="4" w:space="0" w:color="auto"/>
              <w:right w:val="single" w:sz="4" w:space="0" w:color="auto"/>
            </w:tcBorders>
            <w:shd w:val="clear" w:color="auto" w:fill="auto"/>
            <w:vAlign w:val="center"/>
          </w:tcPr>
          <w:p w14:paraId="15471289" w14:textId="5D47813A" w:rsidR="001A1A0F" w:rsidRDefault="001A1A0F">
            <w:pPr>
              <w:jc w:val="center"/>
              <w:rPr>
                <w:szCs w:val="24"/>
              </w:rPr>
            </w:pPr>
          </w:p>
        </w:tc>
      </w:tr>
      <w:tr w:rsidR="001A1A0F" w14:paraId="205554C8" w14:textId="77777777" w:rsidTr="001856A7">
        <w:tc>
          <w:tcPr>
            <w:tcW w:w="709" w:type="dxa"/>
            <w:vMerge/>
            <w:tcBorders>
              <w:bottom w:val="single" w:sz="4" w:space="0" w:color="auto"/>
            </w:tcBorders>
            <w:shd w:val="clear" w:color="auto" w:fill="auto"/>
            <w:vAlign w:val="center"/>
          </w:tcPr>
          <w:p w14:paraId="02C213E1" w14:textId="77777777" w:rsidR="001A1A0F" w:rsidRDefault="001A1A0F">
            <w:pPr>
              <w:jc w:val="center"/>
              <w:rPr>
                <w:szCs w:val="24"/>
                <w:highlight w:val="darkYellow"/>
              </w:rPr>
            </w:pPr>
          </w:p>
        </w:tc>
        <w:tc>
          <w:tcPr>
            <w:tcW w:w="14708" w:type="dxa"/>
            <w:gridSpan w:val="14"/>
            <w:tcBorders>
              <w:bottom w:val="single" w:sz="4" w:space="0" w:color="auto"/>
              <w:right w:val="single" w:sz="4" w:space="0" w:color="auto"/>
            </w:tcBorders>
            <w:shd w:val="clear" w:color="auto" w:fill="auto"/>
          </w:tcPr>
          <w:p w14:paraId="6A81458D" w14:textId="77777777" w:rsidR="001A1A0F" w:rsidRDefault="001A1A0F">
            <w:pPr>
              <w:rPr>
                <w:b/>
                <w:szCs w:val="24"/>
              </w:rPr>
            </w:pPr>
          </w:p>
          <w:p w14:paraId="7C560F82" w14:textId="77777777" w:rsidR="001A1A0F" w:rsidRDefault="00836435">
            <w:pPr>
              <w:rPr>
                <w:b/>
                <w:szCs w:val="24"/>
              </w:rPr>
            </w:pPr>
            <w:r>
              <w:rPr>
                <w:b/>
                <w:szCs w:val="24"/>
              </w:rPr>
              <w:t>Rodiklio reikšmės apskaičiavimo metodika:</w:t>
            </w:r>
          </w:p>
          <w:p w14:paraId="0C9DE48B" w14:textId="77777777" w:rsidR="001A1A0F" w:rsidRDefault="001A1A0F">
            <w:pPr>
              <w:rPr>
                <w:szCs w:val="24"/>
                <w:highlight w:val="darkYellow"/>
              </w:rPr>
            </w:pPr>
          </w:p>
        </w:tc>
      </w:tr>
      <w:tr w:rsidR="001A1A0F" w14:paraId="7FA4BB7D" w14:textId="77777777" w:rsidTr="001856A7">
        <w:tc>
          <w:tcPr>
            <w:tcW w:w="709" w:type="dxa"/>
            <w:tcBorders>
              <w:top w:val="single" w:sz="4" w:space="0" w:color="auto"/>
              <w:bottom w:val="nil"/>
            </w:tcBorders>
            <w:shd w:val="clear" w:color="auto" w:fill="auto"/>
            <w:vAlign w:val="center"/>
          </w:tcPr>
          <w:p w14:paraId="04A23D8C" w14:textId="77777777" w:rsidR="001A1A0F" w:rsidRDefault="001A1A0F">
            <w:pPr>
              <w:jc w:val="center"/>
              <w:rPr>
                <w:szCs w:val="24"/>
                <w:highlight w:val="darkYellow"/>
              </w:rPr>
            </w:pPr>
          </w:p>
        </w:tc>
        <w:tc>
          <w:tcPr>
            <w:tcW w:w="14708" w:type="dxa"/>
            <w:gridSpan w:val="14"/>
            <w:tcBorders>
              <w:top w:val="single" w:sz="4" w:space="0" w:color="auto"/>
              <w:bottom w:val="nil"/>
              <w:right w:val="single" w:sz="4" w:space="0" w:color="auto"/>
            </w:tcBorders>
            <w:shd w:val="clear" w:color="auto" w:fill="auto"/>
          </w:tcPr>
          <w:p w14:paraId="5F1FE2DF" w14:textId="77777777" w:rsidR="001A1A0F" w:rsidRDefault="00836435">
            <w:pPr>
              <w:jc w:val="both"/>
              <w:rPr>
                <w:color w:val="000000"/>
                <w:szCs w:val="24"/>
              </w:rPr>
            </w:pPr>
            <w:r>
              <w:rPr>
                <w:szCs w:val="24"/>
              </w:rPr>
              <w:t xml:space="preserve">Pacientų pasitenkinimo ASPĮ teikiamomis asmens sveikatos priežiūros paslaugomis lygis apskaičiuojamas pagal formulę: </w:t>
            </w:r>
          </w:p>
          <w:p w14:paraId="654F7BFF" w14:textId="77777777" w:rsidR="001A1A0F" w:rsidRDefault="001A1A0F">
            <w:pPr>
              <w:jc w:val="both"/>
              <w:rPr>
                <w:color w:val="000000"/>
                <w:szCs w:val="24"/>
                <w:highlight w:val="darkYellow"/>
              </w:rPr>
            </w:pPr>
          </w:p>
          <w:tbl>
            <w:tblPr>
              <w:tblW w:w="7583" w:type="dxa"/>
              <w:jc w:val="center"/>
              <w:tblLayout w:type="fixed"/>
              <w:tblCellMar>
                <w:left w:w="0" w:type="dxa"/>
                <w:right w:w="0" w:type="dxa"/>
              </w:tblCellMar>
              <w:tblLook w:val="04A0" w:firstRow="1" w:lastRow="0" w:firstColumn="1" w:lastColumn="0" w:noHBand="0" w:noVBand="1"/>
            </w:tblPr>
            <w:tblGrid>
              <w:gridCol w:w="3067"/>
              <w:gridCol w:w="352"/>
              <w:gridCol w:w="4164"/>
            </w:tblGrid>
            <w:tr w:rsidR="001A1A0F" w14:paraId="0FF1B738" w14:textId="77777777" w:rsidTr="001856A7">
              <w:trPr>
                <w:trHeight w:val="425"/>
                <w:jc w:val="center"/>
              </w:trPr>
              <w:tc>
                <w:tcPr>
                  <w:tcW w:w="3067" w:type="dxa"/>
                  <w:vMerge w:val="restart"/>
                  <w:vAlign w:val="center"/>
                  <w:hideMark/>
                </w:tcPr>
                <w:p w14:paraId="3554D08F" w14:textId="77777777" w:rsidR="001A1A0F" w:rsidRDefault="00836435">
                  <w:pPr>
                    <w:jc w:val="center"/>
                    <w:textAlignment w:val="center"/>
                    <w:rPr>
                      <w:szCs w:val="24"/>
                    </w:rPr>
                  </w:pPr>
                  <w:r>
                    <w:rPr>
                      <w:szCs w:val="24"/>
                    </w:rPr>
                    <w:t xml:space="preserve">Pacientų pasitenkinimo ASPĮ teikiamomis asmens sveikatos priežiūros paslaugomis lygis </w:t>
                  </w:r>
                  <m:oMath>
                    <m:bar>
                      <m:barPr>
                        <m:pos m:val="top"/>
                        <m:ctrlPr>
                          <w:rPr>
                            <w:rFonts w:ascii="Cambria Math" w:hAnsi="Cambria Math"/>
                            <w:i/>
                          </w:rPr>
                        </m:ctrlPr>
                      </m:barPr>
                      <m:e>
                        <m:r>
                          <m:rPr>
                            <m:sty m:val="p"/>
                          </m:rPr>
                          <w:rPr>
                            <w:rFonts w:ascii="Cambria Math" w:hAnsi="Cambria Math"/>
                          </w:rPr>
                          <m:t>M</m:t>
                        </m:r>
                      </m:e>
                    </m:bar>
                  </m:oMath>
                </w:p>
              </w:tc>
              <w:tc>
                <w:tcPr>
                  <w:tcW w:w="352" w:type="dxa"/>
                  <w:vMerge w:val="restart"/>
                  <w:tcMar>
                    <w:top w:w="0" w:type="dxa"/>
                    <w:left w:w="108" w:type="dxa"/>
                    <w:bottom w:w="0" w:type="dxa"/>
                    <w:right w:w="108" w:type="dxa"/>
                  </w:tcMar>
                  <w:vAlign w:val="center"/>
                  <w:hideMark/>
                </w:tcPr>
                <w:p w14:paraId="11D1DF82" w14:textId="77777777" w:rsidR="001A1A0F" w:rsidRDefault="00836435">
                  <w:pPr>
                    <w:jc w:val="center"/>
                    <w:textAlignment w:val="center"/>
                    <w:rPr>
                      <w:szCs w:val="24"/>
                    </w:rPr>
                  </w:pPr>
                  <w:r>
                    <w:rPr>
                      <w:szCs w:val="24"/>
                    </w:rPr>
                    <w:t xml:space="preserve">= </w:t>
                  </w:r>
                </w:p>
              </w:tc>
              <w:tc>
                <w:tcPr>
                  <w:tcW w:w="4164" w:type="dxa"/>
                  <w:tcBorders>
                    <w:top w:val="nil"/>
                    <w:left w:val="nil"/>
                    <w:bottom w:val="single" w:sz="8" w:space="0" w:color="auto"/>
                    <w:right w:val="nil"/>
                  </w:tcBorders>
                  <w:tcMar>
                    <w:top w:w="0" w:type="dxa"/>
                    <w:left w:w="108" w:type="dxa"/>
                    <w:bottom w:w="0" w:type="dxa"/>
                    <w:right w:w="108" w:type="dxa"/>
                  </w:tcMar>
                  <w:vAlign w:val="bottom"/>
                </w:tcPr>
                <w:p w14:paraId="3B7844BC" w14:textId="77777777" w:rsidR="001A1A0F" w:rsidRDefault="00836435">
                  <w:pPr>
                    <w:jc w:val="center"/>
                    <w:textAlignment w:val="center"/>
                    <w:rPr>
                      <w:szCs w:val="24"/>
                    </w:rPr>
                  </w:pPr>
                  <w:r>
                    <w:rPr>
                      <w:szCs w:val="24"/>
                    </w:rPr>
                    <w:t>Pacientų, kurie teigiamai įvertino ASPĮ suteiktas paslaugas, skaičius</w:t>
                  </w:r>
                </w:p>
              </w:tc>
            </w:tr>
            <w:tr w:rsidR="001A1A0F" w14:paraId="01F08AE3" w14:textId="77777777" w:rsidTr="001856A7">
              <w:trPr>
                <w:trHeight w:val="233"/>
                <w:jc w:val="center"/>
              </w:trPr>
              <w:tc>
                <w:tcPr>
                  <w:tcW w:w="3067" w:type="dxa"/>
                  <w:vMerge/>
                  <w:vAlign w:val="center"/>
                  <w:hideMark/>
                </w:tcPr>
                <w:p w14:paraId="470E876E" w14:textId="77777777" w:rsidR="001A1A0F" w:rsidRDefault="001A1A0F">
                  <w:pPr>
                    <w:rPr>
                      <w:color w:val="4472C4"/>
                      <w:szCs w:val="24"/>
                    </w:rPr>
                  </w:pPr>
                </w:p>
              </w:tc>
              <w:tc>
                <w:tcPr>
                  <w:tcW w:w="352" w:type="dxa"/>
                  <w:vMerge/>
                  <w:vAlign w:val="center"/>
                  <w:hideMark/>
                </w:tcPr>
                <w:p w14:paraId="136E679F" w14:textId="77777777" w:rsidR="001A1A0F" w:rsidRDefault="001A1A0F">
                  <w:pPr>
                    <w:rPr>
                      <w:color w:val="4472C4"/>
                      <w:szCs w:val="24"/>
                    </w:rPr>
                  </w:pPr>
                </w:p>
              </w:tc>
              <w:tc>
                <w:tcPr>
                  <w:tcW w:w="4164" w:type="dxa"/>
                  <w:tcMar>
                    <w:top w:w="0" w:type="dxa"/>
                    <w:left w:w="108" w:type="dxa"/>
                    <w:bottom w:w="0" w:type="dxa"/>
                    <w:right w:w="108" w:type="dxa"/>
                  </w:tcMar>
                </w:tcPr>
                <w:p w14:paraId="0D89FE61" w14:textId="77777777" w:rsidR="001A1A0F" w:rsidRDefault="00836435">
                  <w:pPr>
                    <w:jc w:val="center"/>
                    <w:textAlignment w:val="center"/>
                    <w:rPr>
                      <w:color w:val="4472C4"/>
                      <w:szCs w:val="24"/>
                    </w:rPr>
                  </w:pPr>
                  <w:r>
                    <w:rPr>
                      <w:szCs w:val="24"/>
                    </w:rPr>
                    <w:t>Visų apklaustų pacientų skaičius</w:t>
                  </w:r>
                </w:p>
              </w:tc>
            </w:tr>
          </w:tbl>
          <w:p w14:paraId="040CCA0F" w14:textId="77777777" w:rsidR="001A1A0F" w:rsidRDefault="001A1A0F">
            <w:pPr>
              <w:suppressAutoHyphens/>
              <w:ind w:firstLine="737"/>
              <w:jc w:val="both"/>
              <w:textAlignment w:val="center"/>
              <w:rPr>
                <w:rFonts w:eastAsia="Calibri"/>
                <w:szCs w:val="24"/>
              </w:rPr>
            </w:pPr>
          </w:p>
          <w:p w14:paraId="79B05FA4" w14:textId="77777777" w:rsidR="001A1A0F" w:rsidRDefault="00836435">
            <w:pPr>
              <w:suppressAutoHyphens/>
              <w:ind w:firstLine="737"/>
              <w:jc w:val="both"/>
              <w:textAlignment w:val="center"/>
              <w:rPr>
                <w:rFonts w:eastAsia="Calibri"/>
                <w:szCs w:val="24"/>
              </w:rPr>
            </w:pPr>
            <w:r>
              <w:rPr>
                <w:rFonts w:eastAsia="Calibri"/>
                <w:szCs w:val="24"/>
              </w:rPr>
              <w:t xml:space="preserve">ASPĮ užtikrina, kad būtų apklausta bent 10 proc. pacientų arba būtų apklausta reprezentatyvi pacientų skaičiaus imtis (rekomenduojama reprezentatyvios imties dydį nustatyti atsižvelgiant į 5 proc. paklaidą ir naudoti </w:t>
            </w:r>
            <w:proofErr w:type="spellStart"/>
            <w:r>
              <w:rPr>
                <w:rFonts w:eastAsia="Calibri"/>
                <w:i/>
                <w:szCs w:val="24"/>
              </w:rPr>
              <w:t>Paniotto</w:t>
            </w:r>
            <w:proofErr w:type="spellEnd"/>
            <w:r>
              <w:rPr>
                <w:rFonts w:eastAsia="Calibri"/>
                <w:szCs w:val="24"/>
              </w:rPr>
              <w:t xml:space="preserve"> formulę:  n=1/(Δ</w:t>
            </w:r>
            <w:r>
              <w:rPr>
                <w:rFonts w:eastAsia="Calibri"/>
                <w:szCs w:val="24"/>
                <w:vertAlign w:val="superscript"/>
              </w:rPr>
              <w:t>2</w:t>
            </w:r>
            <w:r>
              <w:rPr>
                <w:rFonts w:eastAsia="Calibri"/>
                <w:szCs w:val="24"/>
              </w:rPr>
              <w:t xml:space="preserve"> +1/N).</w:t>
            </w:r>
          </w:p>
          <w:p w14:paraId="7E51FE44" w14:textId="77777777" w:rsidR="001A1A0F" w:rsidRDefault="001A1A0F">
            <w:pPr>
              <w:suppressAutoHyphens/>
              <w:ind w:firstLine="737"/>
              <w:jc w:val="both"/>
              <w:textAlignment w:val="center"/>
              <w:rPr>
                <w:rFonts w:eastAsia="Calibri"/>
                <w:szCs w:val="24"/>
              </w:rPr>
            </w:pPr>
          </w:p>
          <w:p w14:paraId="2A9476C2" w14:textId="77777777" w:rsidR="001A1A0F" w:rsidRDefault="00836435">
            <w:pPr>
              <w:suppressAutoHyphens/>
              <w:ind w:firstLine="737"/>
              <w:jc w:val="both"/>
              <w:textAlignment w:val="center"/>
              <w:rPr>
                <w:rFonts w:eastAsia="Calibri"/>
                <w:szCs w:val="24"/>
              </w:rPr>
            </w:pPr>
            <w:r>
              <w:rPr>
                <w:rFonts w:eastAsia="Calibri"/>
                <w:szCs w:val="24"/>
              </w:rPr>
              <w:t>Žymėjimų reikšmės:</w:t>
            </w:r>
          </w:p>
          <w:p w14:paraId="1C9CB44A" w14:textId="77777777" w:rsidR="001A1A0F" w:rsidRDefault="00836435">
            <w:pPr>
              <w:suppressAutoHyphens/>
              <w:ind w:firstLine="737"/>
              <w:jc w:val="both"/>
              <w:textAlignment w:val="center"/>
              <w:rPr>
                <w:rFonts w:eastAsia="Calibri"/>
                <w:szCs w:val="24"/>
              </w:rPr>
            </w:pPr>
            <w:r>
              <w:rPr>
                <w:rFonts w:eastAsia="Calibri"/>
                <w:szCs w:val="24"/>
              </w:rPr>
              <w:t>n – atvejų skaičius atrankinėje grupėje;</w:t>
            </w:r>
          </w:p>
          <w:p w14:paraId="42BD3D1F" w14:textId="77777777" w:rsidR="001A1A0F" w:rsidRDefault="00836435">
            <w:pPr>
              <w:suppressAutoHyphens/>
              <w:ind w:firstLine="737"/>
              <w:jc w:val="both"/>
              <w:textAlignment w:val="center"/>
              <w:rPr>
                <w:rFonts w:eastAsia="Calibri"/>
                <w:szCs w:val="24"/>
              </w:rPr>
            </w:pPr>
            <w:r>
              <w:rPr>
                <w:rFonts w:eastAsia="Calibri"/>
                <w:szCs w:val="24"/>
              </w:rPr>
              <w:t xml:space="preserve">N – generalinė aibė, kurią sudaro unikalių pacientų skaičius. Pacientas skaičiuojamas kaip vienas unikalus vienetas, net jei šiam pacientui konkrečioje sveikatos priežiūros įstaigoje per ataskaitinį laikotarpį buvo suteiktos kelios skirtingos sveikatos priežiūros paslaugos arba kelis kartus ta pati sveikatos priežiūros paslauga. </w:t>
            </w:r>
          </w:p>
          <w:p w14:paraId="70DE979D" w14:textId="77777777" w:rsidR="001A1A0F" w:rsidRDefault="00836435">
            <w:pPr>
              <w:suppressAutoHyphens/>
              <w:ind w:firstLine="737"/>
              <w:jc w:val="both"/>
              <w:textAlignment w:val="center"/>
              <w:rPr>
                <w:rFonts w:eastAsia="Calibri"/>
                <w:szCs w:val="24"/>
              </w:rPr>
            </w:pPr>
            <w:r>
              <w:rPr>
                <w:rFonts w:eastAsia="Calibri"/>
                <w:szCs w:val="24"/>
              </w:rPr>
              <w:t xml:space="preserve">Δ – paklaidos dydis (0,05). </w:t>
            </w:r>
          </w:p>
          <w:p w14:paraId="266B5B92" w14:textId="77777777" w:rsidR="001A1A0F" w:rsidRDefault="001A1A0F">
            <w:pPr>
              <w:suppressAutoHyphens/>
              <w:jc w:val="both"/>
              <w:textAlignment w:val="center"/>
              <w:rPr>
                <w:szCs w:val="24"/>
              </w:rPr>
            </w:pPr>
          </w:p>
        </w:tc>
      </w:tr>
      <w:tr w:rsidR="001A1A0F" w14:paraId="4BA4D332" w14:textId="77777777" w:rsidTr="001856A7">
        <w:tc>
          <w:tcPr>
            <w:tcW w:w="709" w:type="dxa"/>
            <w:tcBorders>
              <w:top w:val="nil"/>
            </w:tcBorders>
            <w:shd w:val="clear" w:color="auto" w:fill="auto"/>
            <w:vAlign w:val="center"/>
          </w:tcPr>
          <w:p w14:paraId="6DB9A73D" w14:textId="77777777" w:rsidR="001A1A0F" w:rsidRDefault="001A1A0F">
            <w:pPr>
              <w:jc w:val="center"/>
              <w:rPr>
                <w:szCs w:val="24"/>
                <w:highlight w:val="darkYellow"/>
              </w:rPr>
            </w:pPr>
          </w:p>
        </w:tc>
        <w:tc>
          <w:tcPr>
            <w:tcW w:w="14708" w:type="dxa"/>
            <w:gridSpan w:val="14"/>
            <w:tcBorders>
              <w:top w:val="nil"/>
              <w:right w:val="single" w:sz="4" w:space="0" w:color="auto"/>
            </w:tcBorders>
            <w:shd w:val="clear" w:color="auto" w:fill="auto"/>
            <w:vAlign w:val="center"/>
          </w:tcPr>
          <w:p w14:paraId="0651C0AE" w14:textId="77777777" w:rsidR="001A1A0F" w:rsidRDefault="00836435">
            <w:pPr>
              <w:rPr>
                <w:szCs w:val="24"/>
              </w:rPr>
            </w:pPr>
            <w:r>
              <w:rPr>
                <w:b/>
                <w:szCs w:val="24"/>
              </w:rPr>
              <w:t>Duomenų teikėjai:</w:t>
            </w:r>
            <w:r>
              <w:rPr>
                <w:szCs w:val="24"/>
              </w:rPr>
              <w:t xml:space="preserve"> ASPĮ, Valstybinė akreditavimo sveikatos priežiūros veiklai tarnyba prie Sveikatos apsaugos ministerijos (toliau – VASPVT).</w:t>
            </w:r>
          </w:p>
          <w:p w14:paraId="09598DE2" w14:textId="77777777" w:rsidR="001A1A0F" w:rsidRDefault="001A1A0F">
            <w:pPr>
              <w:rPr>
                <w:szCs w:val="24"/>
                <w:highlight w:val="darkYellow"/>
              </w:rPr>
            </w:pPr>
          </w:p>
        </w:tc>
      </w:tr>
      <w:tr w:rsidR="001A1A0F" w14:paraId="1095DFCD" w14:textId="77777777" w:rsidTr="001856A7">
        <w:tc>
          <w:tcPr>
            <w:tcW w:w="709" w:type="dxa"/>
            <w:shd w:val="clear" w:color="auto" w:fill="auto"/>
            <w:vAlign w:val="center"/>
          </w:tcPr>
          <w:p w14:paraId="0D46F292" w14:textId="77777777" w:rsidR="001A1A0F" w:rsidRDefault="00836435">
            <w:pPr>
              <w:jc w:val="center"/>
              <w:rPr>
                <w:szCs w:val="24"/>
              </w:rPr>
            </w:pPr>
            <w:r>
              <w:rPr>
                <w:szCs w:val="24"/>
              </w:rPr>
              <w:t>2.</w:t>
            </w:r>
          </w:p>
        </w:tc>
        <w:tc>
          <w:tcPr>
            <w:tcW w:w="3368" w:type="dxa"/>
            <w:gridSpan w:val="5"/>
            <w:shd w:val="clear" w:color="auto" w:fill="auto"/>
            <w:vAlign w:val="center"/>
          </w:tcPr>
          <w:p w14:paraId="75D47080" w14:textId="77777777" w:rsidR="001A1A0F" w:rsidRDefault="00836435">
            <w:pPr>
              <w:jc w:val="both"/>
              <w:rPr>
                <w:b/>
                <w:szCs w:val="24"/>
              </w:rPr>
            </w:pPr>
            <w:r>
              <w:rPr>
                <w:b/>
                <w:szCs w:val="24"/>
              </w:rPr>
              <w:t>Įstaigoje gautų pacientų skundų dėl įstaigoje suteiktų asmens sveikatos priežiūros paslaugų skaičius per metus ir pagrįstų skundų dalis</w:t>
            </w:r>
          </w:p>
        </w:tc>
        <w:tc>
          <w:tcPr>
            <w:tcW w:w="2835" w:type="dxa"/>
            <w:gridSpan w:val="2"/>
            <w:shd w:val="clear" w:color="auto" w:fill="auto"/>
            <w:vAlign w:val="center"/>
          </w:tcPr>
          <w:p w14:paraId="71ECD7CE" w14:textId="48097C30" w:rsidR="001A1A0F" w:rsidRDefault="00836435">
            <w:pPr>
              <w:jc w:val="center"/>
              <w:rPr>
                <w:szCs w:val="24"/>
              </w:rPr>
            </w:pPr>
            <w:r>
              <w:rPr>
                <w:szCs w:val="24"/>
              </w:rPr>
              <w:t>Nenustatoma</w:t>
            </w:r>
            <w:r w:rsidR="0044431B">
              <w:rPr>
                <w:szCs w:val="24"/>
              </w:rPr>
              <w:t>,</w:t>
            </w:r>
            <w:r w:rsidR="00560CC8">
              <w:rPr>
                <w:szCs w:val="24"/>
              </w:rPr>
              <w:t xml:space="preserve"> tik</w:t>
            </w:r>
            <w:r w:rsidR="0044431B">
              <w:rPr>
                <w:szCs w:val="24"/>
              </w:rPr>
              <w:t xml:space="preserve"> stebima</w:t>
            </w:r>
          </w:p>
        </w:tc>
        <w:tc>
          <w:tcPr>
            <w:tcW w:w="3119" w:type="dxa"/>
            <w:gridSpan w:val="2"/>
            <w:shd w:val="clear" w:color="auto" w:fill="auto"/>
            <w:vAlign w:val="center"/>
          </w:tcPr>
          <w:p w14:paraId="261FFD0A" w14:textId="44A09326" w:rsidR="001A1A0F" w:rsidRDefault="0044431B">
            <w:pPr>
              <w:jc w:val="center"/>
              <w:rPr>
                <w:szCs w:val="24"/>
              </w:rPr>
            </w:pPr>
            <w:r>
              <w:rPr>
                <w:szCs w:val="24"/>
              </w:rPr>
              <w:t>0</w:t>
            </w:r>
          </w:p>
        </w:tc>
        <w:tc>
          <w:tcPr>
            <w:tcW w:w="2693" w:type="dxa"/>
            <w:gridSpan w:val="3"/>
            <w:shd w:val="clear" w:color="auto" w:fill="auto"/>
            <w:vAlign w:val="center"/>
          </w:tcPr>
          <w:p w14:paraId="343B1E35" w14:textId="2278E2CE" w:rsidR="001A1A0F" w:rsidRDefault="001A1A0F">
            <w:pPr>
              <w:jc w:val="center"/>
              <w:rPr>
                <w:szCs w:val="24"/>
              </w:rPr>
            </w:pPr>
          </w:p>
        </w:tc>
        <w:tc>
          <w:tcPr>
            <w:tcW w:w="2693" w:type="dxa"/>
            <w:gridSpan w:val="2"/>
            <w:tcBorders>
              <w:right w:val="single" w:sz="4" w:space="0" w:color="auto"/>
            </w:tcBorders>
            <w:shd w:val="clear" w:color="auto" w:fill="auto"/>
            <w:vAlign w:val="center"/>
          </w:tcPr>
          <w:p w14:paraId="5B02AC39" w14:textId="247E75C6" w:rsidR="001A1A0F" w:rsidRDefault="001A1A0F">
            <w:pPr>
              <w:jc w:val="center"/>
              <w:rPr>
                <w:szCs w:val="24"/>
              </w:rPr>
            </w:pPr>
          </w:p>
        </w:tc>
      </w:tr>
      <w:tr w:rsidR="001A1A0F" w14:paraId="4082AC11" w14:textId="77777777" w:rsidTr="001856A7">
        <w:tc>
          <w:tcPr>
            <w:tcW w:w="709" w:type="dxa"/>
            <w:shd w:val="clear" w:color="auto" w:fill="auto"/>
            <w:vAlign w:val="center"/>
          </w:tcPr>
          <w:p w14:paraId="60B76DD3" w14:textId="77777777" w:rsidR="001A1A0F" w:rsidRDefault="00836435">
            <w:pPr>
              <w:jc w:val="center"/>
              <w:rPr>
                <w:szCs w:val="24"/>
              </w:rPr>
            </w:pPr>
            <w:r>
              <w:rPr>
                <w:szCs w:val="24"/>
              </w:rPr>
              <w:t>3.</w:t>
            </w:r>
          </w:p>
        </w:tc>
        <w:tc>
          <w:tcPr>
            <w:tcW w:w="3368" w:type="dxa"/>
            <w:gridSpan w:val="5"/>
            <w:shd w:val="clear" w:color="auto" w:fill="auto"/>
            <w:vAlign w:val="center"/>
          </w:tcPr>
          <w:p w14:paraId="77FD13E3" w14:textId="77777777" w:rsidR="001A1A0F" w:rsidRDefault="00836435">
            <w:pPr>
              <w:jc w:val="both"/>
              <w:rPr>
                <w:b/>
                <w:szCs w:val="24"/>
              </w:rPr>
            </w:pPr>
            <w:r>
              <w:rPr>
                <w:b/>
                <w:szCs w:val="24"/>
              </w:rPr>
              <w:t>Įstaigoje gautų pagrįstų skundų dalis nuo visų įstaigoje suteiktų asmens sveikatos priežiūros paslaugų skaičiaus per metus pagal sveikatos apsaugos ministro nustatytas paslaugų grupes</w:t>
            </w:r>
            <w:r>
              <w:rPr>
                <w:b/>
                <w:szCs w:val="24"/>
              </w:rPr>
              <w:tab/>
            </w:r>
          </w:p>
        </w:tc>
        <w:tc>
          <w:tcPr>
            <w:tcW w:w="2835" w:type="dxa"/>
            <w:gridSpan w:val="2"/>
            <w:shd w:val="clear" w:color="auto" w:fill="auto"/>
            <w:vAlign w:val="center"/>
          </w:tcPr>
          <w:p w14:paraId="42F0DC4F" w14:textId="5111E50A" w:rsidR="001A1A0F" w:rsidRDefault="00836435">
            <w:pPr>
              <w:jc w:val="center"/>
              <w:rPr>
                <w:szCs w:val="24"/>
              </w:rPr>
            </w:pPr>
            <w:r>
              <w:rPr>
                <w:szCs w:val="24"/>
              </w:rPr>
              <w:t>Nenustatoma</w:t>
            </w:r>
            <w:r w:rsidR="0044431B">
              <w:rPr>
                <w:szCs w:val="24"/>
              </w:rPr>
              <w:t>,</w:t>
            </w:r>
            <w:r w:rsidR="00560CC8">
              <w:rPr>
                <w:szCs w:val="24"/>
              </w:rPr>
              <w:t xml:space="preserve"> tik </w:t>
            </w:r>
            <w:r w:rsidR="0044431B">
              <w:rPr>
                <w:szCs w:val="24"/>
              </w:rPr>
              <w:t>stebima</w:t>
            </w:r>
          </w:p>
        </w:tc>
        <w:tc>
          <w:tcPr>
            <w:tcW w:w="3119" w:type="dxa"/>
            <w:gridSpan w:val="2"/>
            <w:shd w:val="clear" w:color="auto" w:fill="auto"/>
            <w:vAlign w:val="center"/>
          </w:tcPr>
          <w:p w14:paraId="2D408B75" w14:textId="77C9E541" w:rsidR="001A1A0F" w:rsidRDefault="0044431B">
            <w:pPr>
              <w:jc w:val="center"/>
              <w:rPr>
                <w:szCs w:val="24"/>
              </w:rPr>
            </w:pPr>
            <w:r>
              <w:rPr>
                <w:szCs w:val="24"/>
              </w:rPr>
              <w:t>0</w:t>
            </w:r>
          </w:p>
        </w:tc>
        <w:tc>
          <w:tcPr>
            <w:tcW w:w="2693" w:type="dxa"/>
            <w:gridSpan w:val="3"/>
            <w:shd w:val="clear" w:color="auto" w:fill="auto"/>
            <w:vAlign w:val="center"/>
          </w:tcPr>
          <w:p w14:paraId="2032C94B" w14:textId="311CE41F" w:rsidR="001A1A0F" w:rsidRDefault="001A1A0F">
            <w:pPr>
              <w:jc w:val="center"/>
              <w:rPr>
                <w:szCs w:val="24"/>
              </w:rPr>
            </w:pPr>
          </w:p>
        </w:tc>
        <w:tc>
          <w:tcPr>
            <w:tcW w:w="2693" w:type="dxa"/>
            <w:gridSpan w:val="2"/>
            <w:tcBorders>
              <w:right w:val="single" w:sz="4" w:space="0" w:color="auto"/>
            </w:tcBorders>
            <w:shd w:val="clear" w:color="auto" w:fill="auto"/>
            <w:vAlign w:val="center"/>
          </w:tcPr>
          <w:p w14:paraId="57610827" w14:textId="62CEC308" w:rsidR="001A1A0F" w:rsidRDefault="001A1A0F">
            <w:pPr>
              <w:jc w:val="center"/>
              <w:rPr>
                <w:szCs w:val="24"/>
              </w:rPr>
            </w:pPr>
          </w:p>
        </w:tc>
      </w:tr>
      <w:tr w:rsidR="001A1A0F" w14:paraId="7C30E6C6" w14:textId="77777777" w:rsidTr="001856A7">
        <w:tc>
          <w:tcPr>
            <w:tcW w:w="709" w:type="dxa"/>
            <w:vMerge w:val="restart"/>
            <w:shd w:val="clear" w:color="auto" w:fill="auto"/>
            <w:vAlign w:val="center"/>
          </w:tcPr>
          <w:p w14:paraId="700FD13A" w14:textId="77777777" w:rsidR="001A1A0F" w:rsidRDefault="00836435">
            <w:pPr>
              <w:jc w:val="center"/>
              <w:rPr>
                <w:szCs w:val="24"/>
              </w:rPr>
            </w:pPr>
            <w:r>
              <w:rPr>
                <w:szCs w:val="24"/>
              </w:rPr>
              <w:t>4.</w:t>
            </w:r>
          </w:p>
        </w:tc>
        <w:tc>
          <w:tcPr>
            <w:tcW w:w="3368" w:type="dxa"/>
            <w:gridSpan w:val="5"/>
            <w:tcBorders>
              <w:bottom w:val="single" w:sz="4" w:space="0" w:color="auto"/>
            </w:tcBorders>
            <w:shd w:val="clear" w:color="auto" w:fill="auto"/>
            <w:vAlign w:val="center"/>
          </w:tcPr>
          <w:p w14:paraId="29DAA218" w14:textId="77777777" w:rsidR="001A1A0F" w:rsidRDefault="00836435">
            <w:pPr>
              <w:jc w:val="both"/>
              <w:rPr>
                <w:b/>
                <w:szCs w:val="24"/>
              </w:rPr>
            </w:pPr>
            <w:r>
              <w:rPr>
                <w:b/>
                <w:szCs w:val="24"/>
              </w:rPr>
              <w:t>Įstaigoje taikomos kovos su korupcija priemonės, numatytos sveikatos apsaugos ministro tvirtinamoje Sveikatos priežiūros srities korupcijos prevencijos programoje</w:t>
            </w:r>
          </w:p>
        </w:tc>
        <w:tc>
          <w:tcPr>
            <w:tcW w:w="2835" w:type="dxa"/>
            <w:gridSpan w:val="2"/>
            <w:tcBorders>
              <w:bottom w:val="single" w:sz="4" w:space="0" w:color="auto"/>
            </w:tcBorders>
            <w:shd w:val="clear" w:color="auto" w:fill="auto"/>
            <w:vAlign w:val="center"/>
          </w:tcPr>
          <w:p w14:paraId="43894EA8" w14:textId="77777777" w:rsidR="001A1A0F" w:rsidRDefault="00836435">
            <w:pPr>
              <w:jc w:val="center"/>
              <w:rPr>
                <w:szCs w:val="24"/>
              </w:rPr>
            </w:pPr>
            <w:r>
              <w:rPr>
                <w:bCs/>
                <w:szCs w:val="24"/>
              </w:rPr>
              <w:t>Asmens sveikatos priežiūros įstaiga įtraukta į Skaidrių asmens sveikatos priežiūros įstaigų sąrašą</w:t>
            </w:r>
          </w:p>
        </w:tc>
        <w:tc>
          <w:tcPr>
            <w:tcW w:w="3119" w:type="dxa"/>
            <w:gridSpan w:val="2"/>
            <w:tcBorders>
              <w:bottom w:val="single" w:sz="4" w:space="0" w:color="auto"/>
            </w:tcBorders>
            <w:shd w:val="clear" w:color="auto" w:fill="auto"/>
            <w:vAlign w:val="center"/>
          </w:tcPr>
          <w:p w14:paraId="059B5801" w14:textId="421D38D8" w:rsidR="001A1A0F" w:rsidRPr="0044431B" w:rsidRDefault="0044431B">
            <w:pPr>
              <w:jc w:val="center"/>
              <w:rPr>
                <w:bCs/>
                <w:szCs w:val="24"/>
              </w:rPr>
            </w:pPr>
            <w:r w:rsidRPr="0044431B">
              <w:rPr>
                <w:bCs/>
                <w:szCs w:val="24"/>
              </w:rPr>
              <w:t>Įstaiga</w:t>
            </w:r>
            <w:r>
              <w:rPr>
                <w:bCs/>
                <w:szCs w:val="24"/>
              </w:rPr>
              <w:t xml:space="preserve"> siekia </w:t>
            </w:r>
            <w:r w:rsidRPr="0044431B">
              <w:rPr>
                <w:bCs/>
                <w:szCs w:val="24"/>
              </w:rPr>
              <w:t xml:space="preserve"> atiti</w:t>
            </w:r>
            <w:r>
              <w:rPr>
                <w:bCs/>
                <w:szCs w:val="24"/>
              </w:rPr>
              <w:t xml:space="preserve">kti </w:t>
            </w:r>
            <w:r w:rsidRPr="0044431B">
              <w:rPr>
                <w:bCs/>
                <w:szCs w:val="24"/>
              </w:rPr>
              <w:t>kandidato</w:t>
            </w:r>
            <w:r>
              <w:rPr>
                <w:bCs/>
                <w:szCs w:val="24"/>
              </w:rPr>
              <w:t xml:space="preserve"> Skaidrios asmens sveikatos priežiūros įstaigos </w:t>
            </w:r>
            <w:r w:rsidR="00560CC8">
              <w:rPr>
                <w:bCs/>
                <w:szCs w:val="24"/>
              </w:rPr>
              <w:t>vardą.</w:t>
            </w:r>
          </w:p>
        </w:tc>
        <w:tc>
          <w:tcPr>
            <w:tcW w:w="2693" w:type="dxa"/>
            <w:gridSpan w:val="3"/>
            <w:tcBorders>
              <w:bottom w:val="single" w:sz="4" w:space="0" w:color="auto"/>
            </w:tcBorders>
            <w:shd w:val="clear" w:color="auto" w:fill="auto"/>
            <w:vAlign w:val="center"/>
          </w:tcPr>
          <w:p w14:paraId="338BD117" w14:textId="7631DEC1" w:rsidR="001A1A0F" w:rsidRDefault="001A1A0F">
            <w:pPr>
              <w:jc w:val="center"/>
              <w:rPr>
                <w:b/>
                <w:szCs w:val="24"/>
              </w:rPr>
            </w:pPr>
          </w:p>
        </w:tc>
        <w:tc>
          <w:tcPr>
            <w:tcW w:w="2693" w:type="dxa"/>
            <w:gridSpan w:val="2"/>
            <w:tcBorders>
              <w:bottom w:val="single" w:sz="4" w:space="0" w:color="auto"/>
              <w:right w:val="single" w:sz="4" w:space="0" w:color="auto"/>
            </w:tcBorders>
            <w:shd w:val="clear" w:color="auto" w:fill="auto"/>
            <w:vAlign w:val="center"/>
          </w:tcPr>
          <w:p w14:paraId="15E13813" w14:textId="3B8847A8" w:rsidR="001A1A0F" w:rsidRDefault="001A1A0F">
            <w:pPr>
              <w:jc w:val="center"/>
              <w:rPr>
                <w:b/>
                <w:szCs w:val="24"/>
              </w:rPr>
            </w:pPr>
          </w:p>
        </w:tc>
      </w:tr>
      <w:tr w:rsidR="001A1A0F" w14:paraId="356C685A" w14:textId="77777777" w:rsidTr="001856A7">
        <w:tc>
          <w:tcPr>
            <w:tcW w:w="709" w:type="dxa"/>
            <w:vMerge/>
            <w:shd w:val="clear" w:color="auto" w:fill="auto"/>
            <w:vAlign w:val="center"/>
          </w:tcPr>
          <w:p w14:paraId="7B122AC5" w14:textId="77777777" w:rsidR="001A1A0F" w:rsidRDefault="001A1A0F">
            <w:pPr>
              <w:jc w:val="center"/>
              <w:rPr>
                <w:szCs w:val="24"/>
              </w:rPr>
            </w:pPr>
          </w:p>
        </w:tc>
        <w:tc>
          <w:tcPr>
            <w:tcW w:w="14708" w:type="dxa"/>
            <w:gridSpan w:val="14"/>
            <w:tcBorders>
              <w:top w:val="single" w:sz="4" w:space="0" w:color="auto"/>
              <w:bottom w:val="nil"/>
              <w:right w:val="single" w:sz="4" w:space="0" w:color="auto"/>
            </w:tcBorders>
            <w:shd w:val="clear" w:color="auto" w:fill="auto"/>
            <w:vAlign w:val="center"/>
          </w:tcPr>
          <w:p w14:paraId="02FFB6B0" w14:textId="77777777" w:rsidR="001A1A0F" w:rsidRDefault="001A1A0F">
            <w:pPr>
              <w:jc w:val="both"/>
              <w:rPr>
                <w:color w:val="000000"/>
                <w:szCs w:val="24"/>
              </w:rPr>
            </w:pPr>
          </w:p>
          <w:p w14:paraId="27103FCD" w14:textId="77777777" w:rsidR="001A1A0F" w:rsidRDefault="00836435">
            <w:pPr>
              <w:jc w:val="both"/>
              <w:rPr>
                <w:color w:val="000000"/>
                <w:szCs w:val="24"/>
              </w:rPr>
            </w:pPr>
            <w:r>
              <w:rPr>
                <w:b/>
                <w:bCs/>
                <w:color w:val="000000"/>
                <w:szCs w:val="24"/>
              </w:rPr>
              <w:t>Pastaba:</w:t>
            </w:r>
            <w:r>
              <w:rPr>
                <w:color w:val="000000"/>
                <w:szCs w:val="24"/>
              </w:rPr>
              <w:t xml:space="preserve"> ASPĮ, kurių dalininko (savininko) teises ir pareigas įgyvendina Lietuvos Respublikos sveikatos apsaugos ministerija (toliau – Ministerija), įrašomos į Lietuvos Respublikos sveikatos apsaugos ministro tvirtinamą Skaidrių asmens sveikatos priežiūros įstaigų sąrašą, Kandidačių gauti skaidrios asmens sveikatos priežiūros įstaigos vardą sąrašą ir Asmens sveikatos priežiūros įstaigų, turinčių korupcijos rizikos veiksnių, sąrašą</w:t>
            </w:r>
            <w:r>
              <w:rPr>
                <w:b/>
                <w:bCs/>
                <w:color w:val="000000"/>
                <w:szCs w:val="24"/>
              </w:rPr>
              <w:t xml:space="preserve"> </w:t>
            </w:r>
            <w:r>
              <w:rPr>
                <w:color w:val="000000"/>
                <w:szCs w:val="24"/>
              </w:rPr>
              <w:t xml:space="preserve">vadovaujantis </w:t>
            </w:r>
          </w:p>
        </w:tc>
      </w:tr>
      <w:tr w:rsidR="001A1A0F" w14:paraId="11C0CF85" w14:textId="77777777" w:rsidTr="001856A7">
        <w:tc>
          <w:tcPr>
            <w:tcW w:w="709" w:type="dxa"/>
            <w:vMerge/>
            <w:shd w:val="clear" w:color="auto" w:fill="auto"/>
            <w:vAlign w:val="center"/>
          </w:tcPr>
          <w:p w14:paraId="1AEC1D1D" w14:textId="77777777" w:rsidR="001A1A0F" w:rsidRDefault="001A1A0F">
            <w:pPr>
              <w:jc w:val="center"/>
              <w:rPr>
                <w:szCs w:val="24"/>
              </w:rPr>
            </w:pPr>
          </w:p>
        </w:tc>
        <w:tc>
          <w:tcPr>
            <w:tcW w:w="14708" w:type="dxa"/>
            <w:gridSpan w:val="14"/>
            <w:tcBorders>
              <w:top w:val="nil"/>
              <w:bottom w:val="nil"/>
              <w:right w:val="single" w:sz="4" w:space="0" w:color="auto"/>
            </w:tcBorders>
            <w:shd w:val="clear" w:color="auto" w:fill="auto"/>
            <w:vAlign w:val="center"/>
          </w:tcPr>
          <w:p w14:paraId="6F25A1E5" w14:textId="77777777" w:rsidR="001A1A0F" w:rsidRDefault="00836435">
            <w:pPr>
              <w:jc w:val="both"/>
              <w:rPr>
                <w:color w:val="000000"/>
                <w:szCs w:val="24"/>
              </w:rPr>
            </w:pPr>
            <w:r>
              <w:rPr>
                <w:color w:val="000000"/>
                <w:szCs w:val="24"/>
              </w:rPr>
              <w:t>Skaidrios asmens sveikatos priežiūros įstaigos vardo suteikimo tvarko aprašu, patvirtintu Lietuvos Respublikos sveikatos apsaugos ministro 2015 m. sausio 26  d. įsakymu Nr. V-65 „Dėl Skaidrios asmens sveikatos priežiūros įstaigos vardo suteikimo tvarkos aprašo patvirtinimo“, o ASPĮ, kurių savininkė (dalininkė) yra savivaldybė, – ASPĮ dalininko (savininko) nustatyta tvarka.</w:t>
            </w:r>
          </w:p>
        </w:tc>
      </w:tr>
      <w:tr w:rsidR="001A1A0F" w14:paraId="1D52CED8" w14:textId="77777777" w:rsidTr="001856A7">
        <w:tc>
          <w:tcPr>
            <w:tcW w:w="709" w:type="dxa"/>
            <w:vMerge/>
            <w:tcBorders>
              <w:bottom w:val="single" w:sz="4" w:space="0" w:color="auto"/>
            </w:tcBorders>
            <w:shd w:val="clear" w:color="auto" w:fill="auto"/>
            <w:vAlign w:val="center"/>
          </w:tcPr>
          <w:p w14:paraId="2CE5E893" w14:textId="77777777" w:rsidR="001A1A0F" w:rsidRDefault="001A1A0F">
            <w:pPr>
              <w:jc w:val="center"/>
              <w:rPr>
                <w:szCs w:val="24"/>
              </w:rPr>
            </w:pPr>
          </w:p>
        </w:tc>
        <w:tc>
          <w:tcPr>
            <w:tcW w:w="14708" w:type="dxa"/>
            <w:gridSpan w:val="14"/>
            <w:tcBorders>
              <w:top w:val="nil"/>
              <w:bottom w:val="single" w:sz="4" w:space="0" w:color="auto"/>
              <w:right w:val="single" w:sz="4" w:space="0" w:color="auto"/>
            </w:tcBorders>
            <w:shd w:val="clear" w:color="auto" w:fill="auto"/>
            <w:vAlign w:val="center"/>
          </w:tcPr>
          <w:p w14:paraId="0B181F48" w14:textId="77777777" w:rsidR="001A1A0F" w:rsidRDefault="001A1A0F">
            <w:pPr>
              <w:rPr>
                <w:b/>
                <w:szCs w:val="24"/>
                <w:highlight w:val="green"/>
              </w:rPr>
            </w:pPr>
          </w:p>
          <w:p w14:paraId="3774B265" w14:textId="77777777" w:rsidR="001A1A0F" w:rsidRDefault="00836435">
            <w:pPr>
              <w:rPr>
                <w:szCs w:val="24"/>
              </w:rPr>
            </w:pPr>
            <w:r>
              <w:rPr>
                <w:b/>
                <w:szCs w:val="24"/>
              </w:rPr>
              <w:t>Duomenų teikėjai:</w:t>
            </w:r>
            <w:r>
              <w:rPr>
                <w:szCs w:val="24"/>
              </w:rPr>
              <w:t xml:space="preserve"> savivaldybių administracijos, ASPĮ ir Ministerija.</w:t>
            </w:r>
          </w:p>
          <w:p w14:paraId="12ECB119" w14:textId="77777777" w:rsidR="001A1A0F" w:rsidRDefault="001A1A0F">
            <w:pPr>
              <w:jc w:val="center"/>
              <w:rPr>
                <w:szCs w:val="24"/>
                <w:highlight w:val="green"/>
              </w:rPr>
            </w:pPr>
          </w:p>
        </w:tc>
      </w:tr>
      <w:tr w:rsidR="001A1A0F" w14:paraId="743CEC58" w14:textId="77777777" w:rsidTr="001856A7">
        <w:tc>
          <w:tcPr>
            <w:tcW w:w="709" w:type="dxa"/>
            <w:tcBorders>
              <w:top w:val="single" w:sz="4" w:space="0" w:color="auto"/>
              <w:bottom w:val="single" w:sz="4" w:space="0" w:color="auto"/>
            </w:tcBorders>
            <w:shd w:val="clear" w:color="auto" w:fill="auto"/>
            <w:vAlign w:val="center"/>
          </w:tcPr>
          <w:p w14:paraId="0CD6083E" w14:textId="77777777" w:rsidR="001A1A0F" w:rsidRDefault="00836435">
            <w:pPr>
              <w:jc w:val="center"/>
              <w:rPr>
                <w:szCs w:val="24"/>
              </w:rPr>
            </w:pPr>
            <w:r>
              <w:rPr>
                <w:szCs w:val="24"/>
              </w:rPr>
              <w:lastRenderedPageBreak/>
              <w:t>5.</w:t>
            </w:r>
          </w:p>
        </w:tc>
        <w:tc>
          <w:tcPr>
            <w:tcW w:w="3368" w:type="dxa"/>
            <w:gridSpan w:val="5"/>
            <w:tcBorders>
              <w:top w:val="single" w:sz="4" w:space="0" w:color="auto"/>
              <w:bottom w:val="single" w:sz="4" w:space="0" w:color="auto"/>
            </w:tcBorders>
            <w:shd w:val="clear" w:color="auto" w:fill="auto"/>
            <w:vAlign w:val="center"/>
          </w:tcPr>
          <w:p w14:paraId="0A06E8DA" w14:textId="77777777" w:rsidR="001A1A0F" w:rsidRDefault="00836435">
            <w:pPr>
              <w:jc w:val="both"/>
              <w:rPr>
                <w:b/>
                <w:szCs w:val="24"/>
              </w:rPr>
            </w:pPr>
            <w:r>
              <w:rPr>
                <w:b/>
                <w:szCs w:val="24"/>
              </w:rPr>
              <w:t>Informacinių technologijų diegimo ir plėtros lygis (pacientų elektroninės registracijos sistema, įstaigos interneto svetainės išsamumas, darbuotojų darbo krūvio apskaita, įstaigos dalyvavimo elektroninėje sveikatos sistemoje mastas)</w:t>
            </w:r>
            <w:r>
              <w:rPr>
                <w:b/>
                <w:szCs w:val="24"/>
              </w:rPr>
              <w:tab/>
            </w:r>
          </w:p>
        </w:tc>
        <w:tc>
          <w:tcPr>
            <w:tcW w:w="2835" w:type="dxa"/>
            <w:gridSpan w:val="2"/>
            <w:tcBorders>
              <w:top w:val="single" w:sz="4" w:space="0" w:color="auto"/>
              <w:bottom w:val="single" w:sz="4" w:space="0" w:color="auto"/>
            </w:tcBorders>
            <w:shd w:val="clear" w:color="auto" w:fill="auto"/>
            <w:vAlign w:val="center"/>
          </w:tcPr>
          <w:p w14:paraId="38502EEF" w14:textId="581B3D77" w:rsidR="00560CC8" w:rsidRDefault="009C04A7" w:rsidP="00560CC8">
            <w:pPr>
              <w:ind w:left="360" w:hanging="360"/>
              <w:jc w:val="both"/>
              <w:rPr>
                <w:rFonts w:eastAsia="Calibri"/>
                <w:color w:val="000000"/>
                <w:szCs w:val="24"/>
              </w:rPr>
            </w:pPr>
            <w:r>
              <w:rPr>
                <w:rFonts w:eastAsia="Calibri"/>
                <w:szCs w:val="24"/>
              </w:rPr>
              <w:t>.</w:t>
            </w:r>
            <w:r>
              <w:rPr>
                <w:rFonts w:eastAsia="Calibri"/>
                <w:szCs w:val="24"/>
              </w:rPr>
              <w:tab/>
            </w:r>
            <w:r>
              <w:rPr>
                <w:rFonts w:eastAsia="Calibri"/>
                <w:color w:val="000000"/>
                <w:szCs w:val="24"/>
              </w:rPr>
              <w:t>ASPĮ</w:t>
            </w:r>
            <w:r w:rsidR="00560CC8">
              <w:rPr>
                <w:rFonts w:eastAsia="Calibri"/>
                <w:color w:val="000000"/>
                <w:szCs w:val="24"/>
              </w:rPr>
              <w:t xml:space="preserve"> IS įdiegtas vaistų suderinamumo tikrinimo funkcionalumas</w:t>
            </w:r>
            <w:r>
              <w:rPr>
                <w:rFonts w:eastAsia="Calibri"/>
                <w:color w:val="000000"/>
                <w:szCs w:val="24"/>
              </w:rPr>
              <w:t>.</w:t>
            </w:r>
          </w:p>
          <w:p w14:paraId="674DD41C" w14:textId="0AC6B513" w:rsidR="001A1A0F" w:rsidRDefault="00836435">
            <w:pPr>
              <w:ind w:left="360" w:hanging="360"/>
              <w:jc w:val="both"/>
              <w:rPr>
                <w:color w:val="000000"/>
                <w:szCs w:val="24"/>
              </w:rPr>
            </w:pPr>
            <w:r>
              <w:rPr>
                <w:rFonts w:eastAsia="Calibri"/>
                <w:color w:val="000000"/>
                <w:szCs w:val="24"/>
              </w:rPr>
              <w:t>.</w:t>
            </w:r>
          </w:p>
        </w:tc>
        <w:tc>
          <w:tcPr>
            <w:tcW w:w="3119" w:type="dxa"/>
            <w:gridSpan w:val="2"/>
            <w:tcBorders>
              <w:top w:val="single" w:sz="4" w:space="0" w:color="auto"/>
              <w:bottom w:val="single" w:sz="4" w:space="0" w:color="auto"/>
            </w:tcBorders>
            <w:shd w:val="clear" w:color="auto" w:fill="auto"/>
          </w:tcPr>
          <w:p w14:paraId="45271244" w14:textId="77777777" w:rsidR="00560CC8" w:rsidRDefault="00560CC8" w:rsidP="00560CC8">
            <w:pPr>
              <w:ind w:left="360" w:hanging="360"/>
              <w:jc w:val="both"/>
              <w:rPr>
                <w:rFonts w:eastAsia="Calibri"/>
                <w:color w:val="000000"/>
                <w:szCs w:val="24"/>
              </w:rPr>
            </w:pPr>
            <w:r>
              <w:rPr>
                <w:rFonts w:eastAsia="Calibri"/>
                <w:color w:val="000000"/>
                <w:szCs w:val="24"/>
              </w:rPr>
              <w:t>ASPĮ, išrašant e. receptus, vaistų sąveikų tikrinimo funkcionalumas naudojamas visa apimtimi.</w:t>
            </w:r>
          </w:p>
          <w:p w14:paraId="06F49405" w14:textId="77777777" w:rsidR="00560CC8" w:rsidRDefault="00560CC8" w:rsidP="00560CC8">
            <w:pPr>
              <w:jc w:val="both"/>
              <w:rPr>
                <w:rFonts w:eastAsia="Calibri"/>
                <w:color w:val="000000"/>
                <w:szCs w:val="24"/>
              </w:rPr>
            </w:pPr>
          </w:p>
          <w:p w14:paraId="6FDF4B12" w14:textId="77777777" w:rsidR="00560CC8" w:rsidRDefault="00560CC8" w:rsidP="00560CC8">
            <w:pPr>
              <w:ind w:left="360" w:hanging="360"/>
              <w:jc w:val="both"/>
              <w:rPr>
                <w:color w:val="FF0000"/>
                <w:szCs w:val="24"/>
              </w:rPr>
            </w:pPr>
            <w:r>
              <w:rPr>
                <w:szCs w:val="24"/>
              </w:rPr>
              <w:t>2.</w:t>
            </w:r>
            <w:r>
              <w:rPr>
                <w:szCs w:val="24"/>
              </w:rPr>
              <w:tab/>
            </w:r>
            <w:r>
              <w:rPr>
                <w:color w:val="000000"/>
                <w:szCs w:val="24"/>
              </w:rPr>
              <w:t>ASPĮ yra IPR IS dalyvis.</w:t>
            </w:r>
          </w:p>
          <w:p w14:paraId="644FE7C6" w14:textId="77777777" w:rsidR="00560CC8" w:rsidRDefault="00560CC8" w:rsidP="00560CC8">
            <w:pPr>
              <w:ind w:left="720"/>
              <w:jc w:val="both"/>
              <w:rPr>
                <w:rFonts w:ascii="Calibri" w:hAnsi="Calibri"/>
                <w:color w:val="FF0000"/>
                <w:sz w:val="22"/>
                <w:szCs w:val="22"/>
              </w:rPr>
            </w:pPr>
          </w:p>
          <w:p w14:paraId="687B890B" w14:textId="42D07A01" w:rsidR="00560CC8" w:rsidRDefault="00560CC8" w:rsidP="00560CC8">
            <w:pPr>
              <w:ind w:left="360" w:hanging="360"/>
              <w:jc w:val="both"/>
              <w:rPr>
                <w:color w:val="FF0000"/>
                <w:szCs w:val="24"/>
              </w:rPr>
            </w:pPr>
            <w:r>
              <w:rPr>
                <w:szCs w:val="24"/>
              </w:rPr>
              <w:t>3.</w:t>
            </w:r>
            <w:r>
              <w:rPr>
                <w:szCs w:val="24"/>
              </w:rPr>
              <w:tab/>
            </w:r>
            <w:r w:rsidR="00482B83">
              <w:rPr>
                <w:rFonts w:eastAsia="Calibri"/>
                <w:color w:val="000000"/>
                <w:szCs w:val="24"/>
              </w:rPr>
              <w:t>100</w:t>
            </w:r>
            <w:r>
              <w:rPr>
                <w:rFonts w:eastAsia="Calibri"/>
                <w:color w:val="000000"/>
                <w:szCs w:val="24"/>
              </w:rPr>
              <w:t xml:space="preserve"> proc. visų </w:t>
            </w:r>
            <w:r>
              <w:rPr>
                <w:color w:val="000000"/>
                <w:szCs w:val="24"/>
              </w:rPr>
              <w:t>E063</w:t>
            </w:r>
            <w:r>
              <w:rPr>
                <w:rFonts w:eastAsia="Calibri"/>
                <w:color w:val="000000"/>
                <w:szCs w:val="24"/>
              </w:rPr>
              <w:t xml:space="preserve"> išrašoma el. būdu.</w:t>
            </w:r>
          </w:p>
          <w:p w14:paraId="66455D56" w14:textId="77777777" w:rsidR="00560CC8" w:rsidRDefault="00560CC8" w:rsidP="00560CC8">
            <w:pPr>
              <w:ind w:left="720"/>
              <w:jc w:val="both"/>
              <w:rPr>
                <w:rFonts w:ascii="Calibri" w:hAnsi="Calibri"/>
                <w:color w:val="FF0000"/>
                <w:sz w:val="22"/>
                <w:szCs w:val="22"/>
              </w:rPr>
            </w:pPr>
          </w:p>
          <w:p w14:paraId="0E1A8D21" w14:textId="77777777" w:rsidR="00560CC8" w:rsidRDefault="00560CC8" w:rsidP="00560CC8">
            <w:pPr>
              <w:ind w:left="360" w:hanging="360"/>
              <w:jc w:val="both"/>
              <w:rPr>
                <w:color w:val="000000"/>
                <w:szCs w:val="24"/>
              </w:rPr>
            </w:pPr>
          </w:p>
          <w:p w14:paraId="2BA4D925" w14:textId="77777777" w:rsidR="00560CC8" w:rsidRDefault="00560CC8" w:rsidP="00560CC8">
            <w:pPr>
              <w:ind w:left="720"/>
              <w:rPr>
                <w:rFonts w:ascii="Calibri" w:hAnsi="Calibri"/>
                <w:sz w:val="22"/>
                <w:szCs w:val="22"/>
              </w:rPr>
            </w:pPr>
          </w:p>
          <w:p w14:paraId="4B1A812A" w14:textId="6E2B3615" w:rsidR="001A1A0F" w:rsidRDefault="00560CC8" w:rsidP="00560CC8">
            <w:pPr>
              <w:ind w:left="360" w:hanging="360"/>
              <w:jc w:val="both"/>
              <w:rPr>
                <w:rFonts w:eastAsia="Calibri"/>
                <w:color w:val="000000"/>
                <w:szCs w:val="24"/>
              </w:rPr>
            </w:pPr>
            <w:r>
              <w:rPr>
                <w:rFonts w:eastAsia="Calibri"/>
                <w:color w:val="000000"/>
                <w:szCs w:val="24"/>
              </w:rPr>
              <w:t>5.</w:t>
            </w:r>
            <w:r>
              <w:rPr>
                <w:rFonts w:eastAsia="Calibri"/>
                <w:color w:val="000000"/>
                <w:szCs w:val="24"/>
              </w:rPr>
              <w:tab/>
            </w:r>
            <w:r>
              <w:rPr>
                <w:color w:val="000000"/>
                <w:szCs w:val="24"/>
              </w:rPr>
              <w:t xml:space="preserve">Patvirtinta ASPĮ naudojamos </w:t>
            </w:r>
            <w:r>
              <w:rPr>
                <w:rFonts w:eastAsia="Calibri"/>
                <w:color w:val="000000"/>
                <w:szCs w:val="24"/>
              </w:rPr>
              <w:t>informacinės sistemos infrastruktūros saugumo dokumentacija</w:t>
            </w:r>
          </w:p>
        </w:tc>
        <w:tc>
          <w:tcPr>
            <w:tcW w:w="2693" w:type="dxa"/>
            <w:gridSpan w:val="3"/>
            <w:tcBorders>
              <w:top w:val="single" w:sz="4" w:space="0" w:color="auto"/>
              <w:bottom w:val="single" w:sz="4" w:space="0" w:color="auto"/>
            </w:tcBorders>
            <w:shd w:val="clear" w:color="auto" w:fill="auto"/>
            <w:vAlign w:val="center"/>
          </w:tcPr>
          <w:p w14:paraId="275DA1BA" w14:textId="5C4174AF" w:rsidR="001A1A0F" w:rsidRDefault="001A1A0F">
            <w:pPr>
              <w:ind w:left="360" w:hanging="360"/>
              <w:jc w:val="both"/>
              <w:rPr>
                <w:color w:val="000000"/>
                <w:szCs w:val="24"/>
              </w:rPr>
            </w:pPr>
          </w:p>
        </w:tc>
        <w:tc>
          <w:tcPr>
            <w:tcW w:w="2693" w:type="dxa"/>
            <w:gridSpan w:val="2"/>
            <w:tcBorders>
              <w:top w:val="single" w:sz="4" w:space="0" w:color="auto"/>
              <w:bottom w:val="single" w:sz="4" w:space="0" w:color="auto"/>
              <w:right w:val="single" w:sz="4" w:space="0" w:color="auto"/>
            </w:tcBorders>
            <w:shd w:val="clear" w:color="auto" w:fill="auto"/>
          </w:tcPr>
          <w:p w14:paraId="3E5F9752" w14:textId="77777777" w:rsidR="001A1A0F" w:rsidRDefault="001A1A0F">
            <w:pPr>
              <w:jc w:val="both"/>
              <w:rPr>
                <w:szCs w:val="24"/>
              </w:rPr>
            </w:pPr>
          </w:p>
        </w:tc>
      </w:tr>
      <w:tr w:rsidR="001A1A0F" w14:paraId="3C60C74A" w14:textId="77777777" w:rsidTr="001856A7">
        <w:tc>
          <w:tcPr>
            <w:tcW w:w="709" w:type="dxa"/>
            <w:vMerge w:val="restart"/>
            <w:tcBorders>
              <w:top w:val="single" w:sz="4" w:space="0" w:color="auto"/>
              <w:bottom w:val="single" w:sz="4" w:space="0" w:color="auto"/>
              <w:right w:val="single" w:sz="4" w:space="0" w:color="auto"/>
            </w:tcBorders>
            <w:shd w:val="clear" w:color="auto" w:fill="auto"/>
            <w:vAlign w:val="center"/>
          </w:tcPr>
          <w:p w14:paraId="6043D7B7" w14:textId="77777777" w:rsidR="001A1A0F" w:rsidRDefault="001A1A0F">
            <w:pPr>
              <w:jc w:val="center"/>
              <w:rPr>
                <w:szCs w:val="24"/>
              </w:rPr>
            </w:pPr>
          </w:p>
        </w:tc>
        <w:tc>
          <w:tcPr>
            <w:tcW w:w="14708" w:type="dxa"/>
            <w:gridSpan w:val="14"/>
            <w:tcBorders>
              <w:top w:val="single" w:sz="4" w:space="0" w:color="auto"/>
              <w:left w:val="single" w:sz="4" w:space="0" w:color="auto"/>
              <w:bottom w:val="nil"/>
              <w:right w:val="single" w:sz="4" w:space="0" w:color="auto"/>
            </w:tcBorders>
            <w:shd w:val="clear" w:color="auto" w:fill="auto"/>
          </w:tcPr>
          <w:p w14:paraId="587284E2" w14:textId="77777777" w:rsidR="001A1A0F" w:rsidRDefault="001A1A0F">
            <w:pPr>
              <w:jc w:val="both"/>
              <w:rPr>
                <w:b/>
                <w:szCs w:val="24"/>
              </w:rPr>
            </w:pPr>
          </w:p>
        </w:tc>
      </w:tr>
      <w:tr w:rsidR="001A1A0F" w14:paraId="41D63951" w14:textId="77777777" w:rsidTr="001856A7">
        <w:tc>
          <w:tcPr>
            <w:tcW w:w="709" w:type="dxa"/>
            <w:vMerge/>
            <w:tcBorders>
              <w:top w:val="single" w:sz="4" w:space="0" w:color="auto"/>
              <w:bottom w:val="single" w:sz="4" w:space="0" w:color="auto"/>
              <w:right w:val="single" w:sz="4" w:space="0" w:color="auto"/>
            </w:tcBorders>
            <w:shd w:val="clear" w:color="auto" w:fill="auto"/>
            <w:vAlign w:val="center"/>
          </w:tcPr>
          <w:p w14:paraId="67CA3F04" w14:textId="77777777" w:rsidR="001A1A0F" w:rsidRDefault="001A1A0F">
            <w:pPr>
              <w:jc w:val="center"/>
              <w:rPr>
                <w:szCs w:val="24"/>
              </w:rPr>
            </w:pPr>
          </w:p>
        </w:tc>
        <w:tc>
          <w:tcPr>
            <w:tcW w:w="14708" w:type="dxa"/>
            <w:gridSpan w:val="14"/>
            <w:tcBorders>
              <w:top w:val="nil"/>
              <w:left w:val="single" w:sz="4" w:space="0" w:color="auto"/>
              <w:bottom w:val="nil"/>
              <w:right w:val="single" w:sz="4" w:space="0" w:color="auto"/>
            </w:tcBorders>
            <w:shd w:val="clear" w:color="auto" w:fill="auto"/>
            <w:vAlign w:val="center"/>
          </w:tcPr>
          <w:p w14:paraId="54E07430" w14:textId="13C2F650" w:rsidR="001A1A0F" w:rsidRDefault="001A1A0F">
            <w:pPr>
              <w:tabs>
                <w:tab w:val="left" w:pos="319"/>
              </w:tabs>
              <w:ind w:left="2" w:hanging="2"/>
              <w:jc w:val="both"/>
              <w:rPr>
                <w:b/>
                <w:bCs/>
                <w:szCs w:val="24"/>
              </w:rPr>
            </w:pPr>
          </w:p>
        </w:tc>
      </w:tr>
      <w:tr w:rsidR="001A1A0F" w14:paraId="1413E4D2" w14:textId="77777777" w:rsidTr="001856A7">
        <w:tc>
          <w:tcPr>
            <w:tcW w:w="709" w:type="dxa"/>
            <w:vMerge/>
            <w:tcBorders>
              <w:bottom w:val="single" w:sz="4" w:space="0" w:color="auto"/>
              <w:right w:val="single" w:sz="4" w:space="0" w:color="auto"/>
            </w:tcBorders>
            <w:shd w:val="clear" w:color="auto" w:fill="auto"/>
            <w:vAlign w:val="center"/>
          </w:tcPr>
          <w:p w14:paraId="5261B722" w14:textId="77777777" w:rsidR="001A1A0F" w:rsidRDefault="001A1A0F">
            <w:pPr>
              <w:jc w:val="center"/>
              <w:rPr>
                <w:szCs w:val="24"/>
              </w:rPr>
            </w:pPr>
          </w:p>
        </w:tc>
        <w:tc>
          <w:tcPr>
            <w:tcW w:w="3368" w:type="dxa"/>
            <w:gridSpan w:val="5"/>
            <w:tcBorders>
              <w:top w:val="nil"/>
              <w:left w:val="single" w:sz="4" w:space="0" w:color="auto"/>
              <w:bottom w:val="nil"/>
              <w:right w:val="nil"/>
            </w:tcBorders>
            <w:shd w:val="clear" w:color="auto" w:fill="auto"/>
          </w:tcPr>
          <w:p w14:paraId="09BB83F9" w14:textId="77777777" w:rsidR="001A1A0F" w:rsidRDefault="001A1A0F">
            <w:pPr>
              <w:jc w:val="both"/>
              <w:rPr>
                <w:b/>
                <w:szCs w:val="24"/>
              </w:rPr>
            </w:pPr>
          </w:p>
        </w:tc>
        <w:tc>
          <w:tcPr>
            <w:tcW w:w="2835" w:type="dxa"/>
            <w:gridSpan w:val="2"/>
            <w:tcBorders>
              <w:top w:val="nil"/>
              <w:left w:val="nil"/>
              <w:bottom w:val="nil"/>
              <w:right w:val="nil"/>
            </w:tcBorders>
            <w:shd w:val="clear" w:color="auto" w:fill="auto"/>
          </w:tcPr>
          <w:p w14:paraId="79C29B28" w14:textId="77777777" w:rsidR="001A1A0F" w:rsidRDefault="001A1A0F">
            <w:pPr>
              <w:jc w:val="both"/>
              <w:rPr>
                <w:b/>
                <w:szCs w:val="24"/>
              </w:rPr>
            </w:pPr>
          </w:p>
        </w:tc>
        <w:tc>
          <w:tcPr>
            <w:tcW w:w="3119" w:type="dxa"/>
            <w:gridSpan w:val="2"/>
            <w:tcBorders>
              <w:top w:val="nil"/>
              <w:left w:val="nil"/>
              <w:bottom w:val="nil"/>
              <w:right w:val="nil"/>
            </w:tcBorders>
            <w:shd w:val="clear" w:color="auto" w:fill="auto"/>
          </w:tcPr>
          <w:p w14:paraId="39C7341C" w14:textId="77777777" w:rsidR="001A1A0F" w:rsidRDefault="001A1A0F">
            <w:pPr>
              <w:jc w:val="both"/>
              <w:rPr>
                <w:b/>
                <w:szCs w:val="24"/>
              </w:rPr>
            </w:pPr>
          </w:p>
        </w:tc>
        <w:tc>
          <w:tcPr>
            <w:tcW w:w="2693" w:type="dxa"/>
            <w:gridSpan w:val="3"/>
            <w:tcBorders>
              <w:top w:val="nil"/>
              <w:left w:val="nil"/>
              <w:bottom w:val="nil"/>
              <w:right w:val="nil"/>
            </w:tcBorders>
            <w:shd w:val="clear" w:color="auto" w:fill="auto"/>
          </w:tcPr>
          <w:p w14:paraId="2A26E346" w14:textId="77777777" w:rsidR="001A1A0F" w:rsidRDefault="001A1A0F">
            <w:pPr>
              <w:jc w:val="both"/>
              <w:rPr>
                <w:b/>
                <w:szCs w:val="24"/>
              </w:rPr>
            </w:pPr>
          </w:p>
        </w:tc>
        <w:tc>
          <w:tcPr>
            <w:tcW w:w="2693" w:type="dxa"/>
            <w:gridSpan w:val="2"/>
            <w:tcBorders>
              <w:top w:val="nil"/>
              <w:left w:val="nil"/>
              <w:bottom w:val="nil"/>
              <w:right w:val="single" w:sz="4" w:space="0" w:color="auto"/>
            </w:tcBorders>
            <w:shd w:val="clear" w:color="auto" w:fill="auto"/>
          </w:tcPr>
          <w:p w14:paraId="30E9CAC0" w14:textId="77777777" w:rsidR="001A1A0F" w:rsidRDefault="001A1A0F">
            <w:pPr>
              <w:jc w:val="both"/>
              <w:rPr>
                <w:b/>
                <w:szCs w:val="24"/>
              </w:rPr>
            </w:pPr>
          </w:p>
        </w:tc>
      </w:tr>
      <w:tr w:rsidR="001A1A0F" w14:paraId="7749F5B9" w14:textId="77777777" w:rsidTr="001856A7">
        <w:tc>
          <w:tcPr>
            <w:tcW w:w="709" w:type="dxa"/>
            <w:vMerge/>
            <w:tcBorders>
              <w:bottom w:val="single" w:sz="4" w:space="0" w:color="auto"/>
              <w:right w:val="single" w:sz="4" w:space="0" w:color="auto"/>
            </w:tcBorders>
            <w:shd w:val="clear" w:color="auto" w:fill="auto"/>
            <w:vAlign w:val="center"/>
          </w:tcPr>
          <w:p w14:paraId="5A3E0130" w14:textId="77777777" w:rsidR="001A1A0F" w:rsidRDefault="001A1A0F">
            <w:pPr>
              <w:jc w:val="center"/>
              <w:rPr>
                <w:szCs w:val="24"/>
              </w:rPr>
            </w:pPr>
          </w:p>
        </w:tc>
        <w:tc>
          <w:tcPr>
            <w:tcW w:w="3368" w:type="dxa"/>
            <w:gridSpan w:val="5"/>
            <w:tcBorders>
              <w:top w:val="nil"/>
              <w:left w:val="single" w:sz="4" w:space="0" w:color="auto"/>
              <w:bottom w:val="nil"/>
              <w:right w:val="nil"/>
            </w:tcBorders>
            <w:shd w:val="clear" w:color="auto" w:fill="auto"/>
          </w:tcPr>
          <w:p w14:paraId="17C0716C" w14:textId="77777777" w:rsidR="001A1A0F" w:rsidRDefault="001A1A0F">
            <w:pPr>
              <w:jc w:val="both"/>
              <w:rPr>
                <w:b/>
                <w:szCs w:val="24"/>
              </w:rPr>
            </w:pPr>
          </w:p>
        </w:tc>
        <w:tc>
          <w:tcPr>
            <w:tcW w:w="8647" w:type="dxa"/>
            <w:gridSpan w:val="7"/>
            <w:tcBorders>
              <w:top w:val="nil"/>
              <w:left w:val="nil"/>
              <w:bottom w:val="single" w:sz="4" w:space="0" w:color="auto"/>
              <w:right w:val="nil"/>
            </w:tcBorders>
            <w:shd w:val="clear" w:color="auto" w:fill="auto"/>
            <w:vAlign w:val="center"/>
          </w:tcPr>
          <w:p w14:paraId="4CCBEDB0" w14:textId="1EC76952" w:rsidR="001A1A0F" w:rsidRDefault="001A1A0F">
            <w:pPr>
              <w:jc w:val="center"/>
              <w:rPr>
                <w:b/>
                <w:szCs w:val="24"/>
              </w:rPr>
            </w:pPr>
          </w:p>
        </w:tc>
        <w:tc>
          <w:tcPr>
            <w:tcW w:w="2693" w:type="dxa"/>
            <w:gridSpan w:val="2"/>
            <w:vMerge w:val="restart"/>
            <w:tcBorders>
              <w:top w:val="nil"/>
              <w:left w:val="nil"/>
              <w:right w:val="single" w:sz="4" w:space="0" w:color="auto"/>
            </w:tcBorders>
            <w:shd w:val="clear" w:color="auto" w:fill="auto"/>
            <w:vAlign w:val="center"/>
          </w:tcPr>
          <w:p w14:paraId="466A4E48" w14:textId="39702850" w:rsidR="001A1A0F" w:rsidRDefault="001A1A0F">
            <w:pPr>
              <w:rPr>
                <w:b/>
                <w:szCs w:val="24"/>
              </w:rPr>
            </w:pPr>
          </w:p>
        </w:tc>
      </w:tr>
      <w:tr w:rsidR="001A1A0F" w14:paraId="1D8F7E82" w14:textId="77777777" w:rsidTr="001856A7">
        <w:tc>
          <w:tcPr>
            <w:tcW w:w="709" w:type="dxa"/>
            <w:vMerge/>
            <w:tcBorders>
              <w:bottom w:val="single" w:sz="4" w:space="0" w:color="auto"/>
              <w:right w:val="single" w:sz="4" w:space="0" w:color="auto"/>
            </w:tcBorders>
            <w:shd w:val="clear" w:color="auto" w:fill="auto"/>
            <w:vAlign w:val="center"/>
          </w:tcPr>
          <w:p w14:paraId="6B64A4AE" w14:textId="77777777" w:rsidR="001A1A0F" w:rsidRDefault="001A1A0F">
            <w:pPr>
              <w:jc w:val="center"/>
              <w:rPr>
                <w:szCs w:val="24"/>
              </w:rPr>
            </w:pPr>
          </w:p>
        </w:tc>
        <w:tc>
          <w:tcPr>
            <w:tcW w:w="3368" w:type="dxa"/>
            <w:gridSpan w:val="5"/>
            <w:tcBorders>
              <w:top w:val="nil"/>
              <w:left w:val="single" w:sz="4" w:space="0" w:color="auto"/>
              <w:bottom w:val="nil"/>
              <w:right w:val="nil"/>
            </w:tcBorders>
            <w:shd w:val="clear" w:color="auto" w:fill="auto"/>
          </w:tcPr>
          <w:p w14:paraId="0F0E8566" w14:textId="77777777" w:rsidR="001A1A0F" w:rsidRDefault="001A1A0F">
            <w:pPr>
              <w:jc w:val="both"/>
              <w:rPr>
                <w:b/>
                <w:szCs w:val="24"/>
              </w:rPr>
            </w:pPr>
          </w:p>
        </w:tc>
        <w:tc>
          <w:tcPr>
            <w:tcW w:w="8647" w:type="dxa"/>
            <w:gridSpan w:val="7"/>
            <w:tcBorders>
              <w:top w:val="single" w:sz="4" w:space="0" w:color="auto"/>
              <w:left w:val="nil"/>
              <w:bottom w:val="nil"/>
              <w:right w:val="nil"/>
            </w:tcBorders>
            <w:shd w:val="clear" w:color="auto" w:fill="auto"/>
            <w:vAlign w:val="center"/>
          </w:tcPr>
          <w:p w14:paraId="3B2059F8" w14:textId="6320239D" w:rsidR="001A1A0F" w:rsidRDefault="001A1A0F">
            <w:pPr>
              <w:jc w:val="center"/>
              <w:rPr>
                <w:b/>
                <w:szCs w:val="24"/>
              </w:rPr>
            </w:pPr>
          </w:p>
        </w:tc>
        <w:tc>
          <w:tcPr>
            <w:tcW w:w="2693" w:type="dxa"/>
            <w:gridSpan w:val="2"/>
            <w:vMerge/>
            <w:tcBorders>
              <w:left w:val="nil"/>
              <w:bottom w:val="nil"/>
              <w:right w:val="single" w:sz="4" w:space="0" w:color="auto"/>
            </w:tcBorders>
            <w:shd w:val="clear" w:color="auto" w:fill="auto"/>
          </w:tcPr>
          <w:p w14:paraId="6328569C" w14:textId="77777777" w:rsidR="001A1A0F" w:rsidRDefault="001A1A0F">
            <w:pPr>
              <w:jc w:val="both"/>
              <w:rPr>
                <w:b/>
                <w:szCs w:val="24"/>
              </w:rPr>
            </w:pPr>
          </w:p>
        </w:tc>
      </w:tr>
      <w:tr w:rsidR="001A1A0F" w14:paraId="2C91F0E4" w14:textId="77777777" w:rsidTr="001856A7">
        <w:tc>
          <w:tcPr>
            <w:tcW w:w="709" w:type="dxa"/>
            <w:vMerge/>
            <w:tcBorders>
              <w:bottom w:val="single" w:sz="4" w:space="0" w:color="auto"/>
              <w:right w:val="single" w:sz="4" w:space="0" w:color="auto"/>
            </w:tcBorders>
            <w:shd w:val="clear" w:color="auto" w:fill="auto"/>
            <w:vAlign w:val="center"/>
          </w:tcPr>
          <w:p w14:paraId="24F500EB" w14:textId="77777777" w:rsidR="001A1A0F" w:rsidRDefault="001A1A0F">
            <w:pPr>
              <w:jc w:val="center"/>
              <w:rPr>
                <w:szCs w:val="24"/>
              </w:rPr>
            </w:pPr>
          </w:p>
        </w:tc>
        <w:tc>
          <w:tcPr>
            <w:tcW w:w="3368" w:type="dxa"/>
            <w:gridSpan w:val="5"/>
            <w:tcBorders>
              <w:top w:val="nil"/>
              <w:left w:val="single" w:sz="4" w:space="0" w:color="auto"/>
              <w:bottom w:val="nil"/>
              <w:right w:val="nil"/>
            </w:tcBorders>
            <w:shd w:val="clear" w:color="auto" w:fill="auto"/>
          </w:tcPr>
          <w:p w14:paraId="6630F9FB" w14:textId="77777777" w:rsidR="001A1A0F" w:rsidRDefault="001A1A0F">
            <w:pPr>
              <w:jc w:val="both"/>
              <w:rPr>
                <w:b/>
                <w:szCs w:val="24"/>
              </w:rPr>
            </w:pPr>
          </w:p>
        </w:tc>
        <w:tc>
          <w:tcPr>
            <w:tcW w:w="2835" w:type="dxa"/>
            <w:gridSpan w:val="2"/>
            <w:tcBorders>
              <w:top w:val="nil"/>
              <w:left w:val="nil"/>
              <w:bottom w:val="nil"/>
              <w:right w:val="nil"/>
            </w:tcBorders>
            <w:shd w:val="clear" w:color="auto" w:fill="auto"/>
          </w:tcPr>
          <w:p w14:paraId="7FF2FE60" w14:textId="77777777" w:rsidR="001A1A0F" w:rsidRDefault="001A1A0F">
            <w:pPr>
              <w:jc w:val="both"/>
              <w:rPr>
                <w:b/>
                <w:szCs w:val="24"/>
              </w:rPr>
            </w:pPr>
          </w:p>
        </w:tc>
        <w:tc>
          <w:tcPr>
            <w:tcW w:w="3119" w:type="dxa"/>
            <w:gridSpan w:val="2"/>
            <w:tcBorders>
              <w:top w:val="nil"/>
              <w:left w:val="nil"/>
              <w:bottom w:val="nil"/>
              <w:right w:val="nil"/>
            </w:tcBorders>
            <w:shd w:val="clear" w:color="auto" w:fill="auto"/>
          </w:tcPr>
          <w:p w14:paraId="2815B42B" w14:textId="77777777" w:rsidR="001A1A0F" w:rsidRDefault="001A1A0F">
            <w:pPr>
              <w:jc w:val="both"/>
              <w:rPr>
                <w:b/>
                <w:szCs w:val="24"/>
              </w:rPr>
            </w:pPr>
          </w:p>
        </w:tc>
        <w:tc>
          <w:tcPr>
            <w:tcW w:w="2693" w:type="dxa"/>
            <w:gridSpan w:val="3"/>
            <w:tcBorders>
              <w:top w:val="nil"/>
              <w:left w:val="nil"/>
              <w:bottom w:val="nil"/>
              <w:right w:val="nil"/>
            </w:tcBorders>
            <w:shd w:val="clear" w:color="auto" w:fill="auto"/>
          </w:tcPr>
          <w:p w14:paraId="63ADA2DF" w14:textId="77777777" w:rsidR="001A1A0F" w:rsidRDefault="001A1A0F">
            <w:pPr>
              <w:jc w:val="both"/>
              <w:rPr>
                <w:b/>
                <w:szCs w:val="24"/>
              </w:rPr>
            </w:pPr>
          </w:p>
        </w:tc>
        <w:tc>
          <w:tcPr>
            <w:tcW w:w="2693" w:type="dxa"/>
            <w:gridSpan w:val="2"/>
            <w:tcBorders>
              <w:top w:val="nil"/>
              <w:left w:val="nil"/>
              <w:bottom w:val="nil"/>
              <w:right w:val="single" w:sz="4" w:space="0" w:color="auto"/>
            </w:tcBorders>
            <w:shd w:val="clear" w:color="auto" w:fill="auto"/>
          </w:tcPr>
          <w:p w14:paraId="174E2945" w14:textId="77777777" w:rsidR="001A1A0F" w:rsidRDefault="001A1A0F">
            <w:pPr>
              <w:jc w:val="both"/>
              <w:rPr>
                <w:b/>
                <w:szCs w:val="24"/>
              </w:rPr>
            </w:pPr>
          </w:p>
        </w:tc>
      </w:tr>
      <w:tr w:rsidR="001A1A0F" w14:paraId="710BD0B0" w14:textId="77777777" w:rsidTr="001856A7">
        <w:tc>
          <w:tcPr>
            <w:tcW w:w="709" w:type="dxa"/>
            <w:vMerge/>
            <w:tcBorders>
              <w:bottom w:val="single" w:sz="4" w:space="0" w:color="auto"/>
              <w:right w:val="single" w:sz="4" w:space="0" w:color="auto"/>
            </w:tcBorders>
            <w:shd w:val="clear" w:color="auto" w:fill="auto"/>
            <w:vAlign w:val="center"/>
          </w:tcPr>
          <w:p w14:paraId="75D336D6" w14:textId="77777777" w:rsidR="001A1A0F" w:rsidRDefault="001A1A0F">
            <w:pPr>
              <w:jc w:val="center"/>
              <w:rPr>
                <w:szCs w:val="24"/>
              </w:rPr>
            </w:pPr>
          </w:p>
        </w:tc>
        <w:tc>
          <w:tcPr>
            <w:tcW w:w="14708" w:type="dxa"/>
            <w:gridSpan w:val="14"/>
            <w:tcBorders>
              <w:top w:val="nil"/>
              <w:left w:val="single" w:sz="4" w:space="0" w:color="auto"/>
              <w:bottom w:val="nil"/>
              <w:right w:val="single" w:sz="4" w:space="0" w:color="auto"/>
            </w:tcBorders>
            <w:shd w:val="clear" w:color="auto" w:fill="auto"/>
            <w:vAlign w:val="center"/>
          </w:tcPr>
          <w:p w14:paraId="671A250A" w14:textId="77777777" w:rsidR="001A1A0F" w:rsidRDefault="001A1A0F">
            <w:pPr>
              <w:tabs>
                <w:tab w:val="left" w:pos="319"/>
              </w:tabs>
              <w:ind w:left="25"/>
              <w:jc w:val="both"/>
              <w:rPr>
                <w:szCs w:val="24"/>
                <w:lang w:eastAsia="lt-LT"/>
              </w:rPr>
            </w:pPr>
          </w:p>
        </w:tc>
      </w:tr>
      <w:tr w:rsidR="001A1A0F" w14:paraId="6FF28E38" w14:textId="77777777" w:rsidTr="001856A7">
        <w:tc>
          <w:tcPr>
            <w:tcW w:w="709" w:type="dxa"/>
            <w:vMerge/>
            <w:tcBorders>
              <w:bottom w:val="single" w:sz="4" w:space="0" w:color="auto"/>
              <w:right w:val="single" w:sz="4" w:space="0" w:color="auto"/>
            </w:tcBorders>
            <w:shd w:val="clear" w:color="auto" w:fill="auto"/>
            <w:vAlign w:val="center"/>
          </w:tcPr>
          <w:p w14:paraId="6D51EAE4" w14:textId="77777777" w:rsidR="001A1A0F" w:rsidRDefault="001A1A0F">
            <w:pPr>
              <w:jc w:val="center"/>
              <w:rPr>
                <w:szCs w:val="24"/>
              </w:rPr>
            </w:pPr>
          </w:p>
        </w:tc>
        <w:tc>
          <w:tcPr>
            <w:tcW w:w="14708" w:type="dxa"/>
            <w:gridSpan w:val="14"/>
            <w:tcBorders>
              <w:top w:val="nil"/>
              <w:left w:val="single" w:sz="4" w:space="0" w:color="auto"/>
              <w:bottom w:val="single" w:sz="4" w:space="0" w:color="auto"/>
              <w:right w:val="single" w:sz="4" w:space="0" w:color="auto"/>
            </w:tcBorders>
            <w:shd w:val="clear" w:color="auto" w:fill="auto"/>
            <w:vAlign w:val="center"/>
          </w:tcPr>
          <w:p w14:paraId="7AAD2FE0" w14:textId="77777777" w:rsidR="001A1A0F" w:rsidRDefault="00836435">
            <w:pPr>
              <w:tabs>
                <w:tab w:val="left" w:pos="319"/>
              </w:tabs>
              <w:ind w:firstLine="25"/>
              <w:jc w:val="both"/>
              <w:rPr>
                <w:szCs w:val="24"/>
                <w:lang w:eastAsia="lt-LT"/>
              </w:rPr>
            </w:pPr>
            <w:r>
              <w:rPr>
                <w:b/>
                <w:szCs w:val="24"/>
                <w:lang w:eastAsia="lt-LT"/>
              </w:rPr>
              <w:t>3.</w:t>
            </w:r>
            <w:r>
              <w:rPr>
                <w:b/>
                <w:szCs w:val="24"/>
                <w:lang w:eastAsia="lt-LT"/>
              </w:rPr>
              <w:tab/>
            </w:r>
            <w:r>
              <w:rPr>
                <w:b/>
                <w:bCs/>
                <w:szCs w:val="24"/>
                <w:lang w:eastAsia="lt-LT"/>
              </w:rPr>
              <w:t xml:space="preserve">„ASPĮ yra Išankstinės pacientų registracijos informacinės sistemos (toliau – IPR IS) dalyvis“: </w:t>
            </w:r>
            <w:r>
              <w:rPr>
                <w:szCs w:val="24"/>
                <w:lang w:eastAsia="lt-LT"/>
              </w:rPr>
              <w:t>202</w:t>
            </w:r>
            <w:r>
              <w:rPr>
                <w:szCs w:val="24"/>
                <w:lang w:val="en-US" w:eastAsia="lt-LT"/>
              </w:rPr>
              <w:t>1</w:t>
            </w:r>
            <w:r>
              <w:rPr>
                <w:szCs w:val="24"/>
                <w:lang w:eastAsia="lt-LT"/>
              </w:rPr>
              <w:t xml:space="preserve"> m. ASPĮ atliktų registracijų per IPR IS ambulatorinėms asmens sveikatos priežiūros paslaugoms skaičius yra didesnis už </w:t>
            </w:r>
            <w:r>
              <w:rPr>
                <w:spacing w:val="2"/>
                <w:szCs w:val="24"/>
                <w:shd w:val="clear" w:color="auto" w:fill="FFFFFF"/>
              </w:rPr>
              <w:t xml:space="preserve">PSDF biudžeto lėšomis </w:t>
            </w:r>
            <w:r>
              <w:rPr>
                <w:szCs w:val="24"/>
                <w:lang w:eastAsia="lt-LT"/>
              </w:rPr>
              <w:t xml:space="preserve">apmokėtų ambulatorinių asmens sveikatos priežiūros paslaugų skaičių. </w:t>
            </w:r>
          </w:p>
          <w:p w14:paraId="611298BD" w14:textId="77777777" w:rsidR="001A1A0F" w:rsidRDefault="001A1A0F">
            <w:pPr>
              <w:ind w:firstLine="720"/>
              <w:rPr>
                <w:szCs w:val="24"/>
                <w:lang w:eastAsia="lt-LT"/>
              </w:rPr>
            </w:pPr>
          </w:p>
          <w:p w14:paraId="217A67F3" w14:textId="77777777" w:rsidR="001A1A0F" w:rsidRDefault="00836435">
            <w:pPr>
              <w:tabs>
                <w:tab w:val="left" w:pos="319"/>
              </w:tabs>
              <w:ind w:firstLine="25"/>
              <w:rPr>
                <w:b/>
                <w:bCs/>
                <w:szCs w:val="24"/>
                <w:lang w:eastAsia="lt-LT"/>
              </w:rPr>
            </w:pPr>
            <w:r>
              <w:rPr>
                <w:b/>
                <w:szCs w:val="24"/>
                <w:lang w:eastAsia="lt-LT"/>
              </w:rPr>
              <w:t>4.</w:t>
            </w:r>
            <w:r>
              <w:rPr>
                <w:b/>
                <w:szCs w:val="24"/>
                <w:lang w:eastAsia="lt-LT"/>
              </w:rPr>
              <w:tab/>
            </w:r>
            <w:r>
              <w:rPr>
                <w:b/>
                <w:bCs/>
                <w:szCs w:val="24"/>
              </w:rPr>
              <w:t>„Ne mažiau kaip 98 proc. visų vakcinacijos įrašų (e. dokumentas Nr. E063 „Vakcinacijos įrašas“) (toliau – E063) išrašoma el. būdu“:</w:t>
            </w:r>
          </w:p>
        </w:tc>
      </w:tr>
      <w:tr w:rsidR="001A1A0F" w14:paraId="39F5B00E" w14:textId="77777777" w:rsidTr="001856A7">
        <w:tc>
          <w:tcPr>
            <w:tcW w:w="709" w:type="dxa"/>
            <w:vMerge/>
            <w:tcBorders>
              <w:bottom w:val="single" w:sz="4" w:space="0" w:color="auto"/>
              <w:right w:val="single" w:sz="4" w:space="0" w:color="auto"/>
            </w:tcBorders>
            <w:shd w:val="clear" w:color="auto" w:fill="auto"/>
            <w:vAlign w:val="center"/>
          </w:tcPr>
          <w:p w14:paraId="4746FC58" w14:textId="77777777" w:rsidR="001A1A0F" w:rsidRDefault="001A1A0F">
            <w:pPr>
              <w:jc w:val="center"/>
              <w:rPr>
                <w:szCs w:val="24"/>
              </w:rPr>
            </w:pPr>
          </w:p>
        </w:tc>
        <w:tc>
          <w:tcPr>
            <w:tcW w:w="1936" w:type="dxa"/>
            <w:gridSpan w:val="3"/>
            <w:tcBorders>
              <w:top w:val="single" w:sz="4" w:space="0" w:color="auto"/>
              <w:left w:val="single" w:sz="4" w:space="0" w:color="auto"/>
              <w:bottom w:val="nil"/>
              <w:right w:val="nil"/>
            </w:tcBorders>
            <w:shd w:val="clear" w:color="auto" w:fill="auto"/>
            <w:vAlign w:val="center"/>
          </w:tcPr>
          <w:p w14:paraId="094B9B82" w14:textId="77777777" w:rsidR="001A1A0F" w:rsidRDefault="001A1A0F">
            <w:pPr>
              <w:jc w:val="center"/>
              <w:rPr>
                <w:bCs/>
                <w:szCs w:val="24"/>
              </w:rPr>
            </w:pPr>
          </w:p>
        </w:tc>
        <w:tc>
          <w:tcPr>
            <w:tcW w:w="10379" w:type="dxa"/>
            <w:gridSpan w:val="10"/>
            <w:tcBorders>
              <w:top w:val="single" w:sz="4" w:space="0" w:color="auto"/>
              <w:left w:val="nil"/>
              <w:bottom w:val="single" w:sz="4" w:space="0" w:color="auto"/>
              <w:right w:val="nil"/>
            </w:tcBorders>
            <w:shd w:val="clear" w:color="auto" w:fill="auto"/>
            <w:vAlign w:val="center"/>
          </w:tcPr>
          <w:p w14:paraId="34996E0B" w14:textId="77777777" w:rsidR="001A1A0F" w:rsidRDefault="00836435">
            <w:pPr>
              <w:jc w:val="center"/>
              <w:rPr>
                <w:bCs/>
                <w:szCs w:val="24"/>
              </w:rPr>
            </w:pPr>
            <w:r>
              <w:rPr>
                <w:szCs w:val="24"/>
                <w:bdr w:val="none" w:sz="0" w:space="0" w:color="auto" w:frame="1"/>
                <w:lang w:eastAsia="lt-LT"/>
              </w:rPr>
              <w:t xml:space="preserve">2021 </w:t>
            </w:r>
            <w:r>
              <w:rPr>
                <w:szCs w:val="24"/>
              </w:rPr>
              <w:t>m.</w:t>
            </w:r>
            <w:r>
              <w:rPr>
                <w:szCs w:val="24"/>
                <w:bdr w:val="none" w:sz="0" w:space="0" w:color="auto" w:frame="1"/>
                <w:lang w:eastAsia="lt-LT"/>
              </w:rPr>
              <w:t xml:space="preserve"> į ESPBI IS pateiktų ir pasirašytų </w:t>
            </w:r>
            <w:r>
              <w:rPr>
                <w:szCs w:val="24"/>
                <w:lang w:eastAsia="lt-LT"/>
              </w:rPr>
              <w:t>E063 skaičius</w:t>
            </w:r>
          </w:p>
        </w:tc>
        <w:tc>
          <w:tcPr>
            <w:tcW w:w="2393" w:type="dxa"/>
            <w:vMerge w:val="restart"/>
            <w:tcBorders>
              <w:top w:val="single" w:sz="4" w:space="0" w:color="auto"/>
              <w:left w:val="nil"/>
              <w:bottom w:val="nil"/>
              <w:right w:val="single" w:sz="4" w:space="0" w:color="auto"/>
            </w:tcBorders>
            <w:shd w:val="clear" w:color="auto" w:fill="auto"/>
            <w:vAlign w:val="center"/>
          </w:tcPr>
          <w:p w14:paraId="7D1F6F17" w14:textId="77777777" w:rsidR="001A1A0F" w:rsidRDefault="00836435">
            <w:pPr>
              <w:jc w:val="center"/>
              <w:rPr>
                <w:bCs/>
                <w:szCs w:val="24"/>
              </w:rPr>
            </w:pPr>
            <w:r>
              <w:rPr>
                <w:bCs/>
                <w:szCs w:val="24"/>
              </w:rPr>
              <w:t>x 100 proc.</w:t>
            </w:r>
          </w:p>
        </w:tc>
      </w:tr>
      <w:tr w:rsidR="001A1A0F" w14:paraId="6E85DC3E" w14:textId="77777777" w:rsidTr="001856A7">
        <w:tc>
          <w:tcPr>
            <w:tcW w:w="709" w:type="dxa"/>
            <w:vMerge/>
            <w:tcBorders>
              <w:top w:val="single" w:sz="4" w:space="0" w:color="auto"/>
              <w:bottom w:val="single" w:sz="4" w:space="0" w:color="auto"/>
              <w:right w:val="single" w:sz="4" w:space="0" w:color="auto"/>
            </w:tcBorders>
            <w:shd w:val="clear" w:color="auto" w:fill="auto"/>
            <w:vAlign w:val="center"/>
          </w:tcPr>
          <w:p w14:paraId="216FD5BD" w14:textId="77777777" w:rsidR="001A1A0F" w:rsidRDefault="001A1A0F">
            <w:pPr>
              <w:jc w:val="center"/>
              <w:rPr>
                <w:szCs w:val="24"/>
              </w:rPr>
            </w:pPr>
          </w:p>
        </w:tc>
        <w:tc>
          <w:tcPr>
            <w:tcW w:w="1843" w:type="dxa"/>
            <w:gridSpan w:val="2"/>
            <w:tcBorders>
              <w:top w:val="nil"/>
              <w:left w:val="single" w:sz="4" w:space="0" w:color="auto"/>
              <w:bottom w:val="nil"/>
              <w:right w:val="nil"/>
            </w:tcBorders>
            <w:shd w:val="clear" w:color="auto" w:fill="auto"/>
            <w:vAlign w:val="center"/>
          </w:tcPr>
          <w:p w14:paraId="5A678688" w14:textId="77777777" w:rsidR="001A1A0F" w:rsidRDefault="001A1A0F">
            <w:pPr>
              <w:ind w:firstLine="720"/>
              <w:jc w:val="center"/>
              <w:rPr>
                <w:szCs w:val="24"/>
                <w:bdr w:val="none" w:sz="0" w:space="0" w:color="auto" w:frame="1"/>
                <w:lang w:eastAsia="lt-LT"/>
              </w:rPr>
            </w:pPr>
          </w:p>
        </w:tc>
        <w:tc>
          <w:tcPr>
            <w:tcW w:w="10472" w:type="dxa"/>
            <w:gridSpan w:val="11"/>
            <w:tcBorders>
              <w:top w:val="single" w:sz="4" w:space="0" w:color="auto"/>
              <w:left w:val="nil"/>
              <w:bottom w:val="nil"/>
              <w:right w:val="nil"/>
            </w:tcBorders>
            <w:shd w:val="clear" w:color="auto" w:fill="auto"/>
            <w:vAlign w:val="center"/>
          </w:tcPr>
          <w:p w14:paraId="50A0E533" w14:textId="77777777" w:rsidR="001A1A0F" w:rsidRDefault="00836435">
            <w:pPr>
              <w:ind w:firstLine="25"/>
              <w:jc w:val="center"/>
              <w:rPr>
                <w:szCs w:val="24"/>
                <w:lang w:eastAsia="lt-LT"/>
              </w:rPr>
            </w:pPr>
            <w:r>
              <w:rPr>
                <w:szCs w:val="24"/>
                <w:lang w:eastAsia="lt-LT"/>
              </w:rPr>
              <w:t xml:space="preserve">2021 </w:t>
            </w:r>
            <w:r>
              <w:rPr>
                <w:szCs w:val="24"/>
              </w:rPr>
              <w:t>m.</w:t>
            </w:r>
            <w:r>
              <w:rPr>
                <w:szCs w:val="24"/>
                <w:lang w:eastAsia="lt-LT"/>
              </w:rPr>
              <w:t xml:space="preserve"> ASPĮ</w:t>
            </w:r>
            <w:r>
              <w:rPr>
                <w:spacing w:val="2"/>
                <w:szCs w:val="24"/>
                <w:shd w:val="clear" w:color="auto" w:fill="FFFFFF"/>
              </w:rPr>
              <w:t xml:space="preserve"> PSDF</w:t>
            </w:r>
            <w:r>
              <w:rPr>
                <w:szCs w:val="24"/>
                <w:lang w:eastAsia="lt-LT"/>
              </w:rPr>
              <w:t xml:space="preserve"> biudžeto lėšomis </w:t>
            </w:r>
            <w:r>
              <w:rPr>
                <w:spacing w:val="2"/>
                <w:szCs w:val="24"/>
                <w:shd w:val="clear" w:color="auto" w:fill="FFFFFF"/>
              </w:rPr>
              <w:t>apmokėtų skiepų</w:t>
            </w:r>
            <w:r>
              <w:rPr>
                <w:szCs w:val="24"/>
                <w:lang w:eastAsia="lt-LT"/>
              </w:rPr>
              <w:t xml:space="preserve"> skaičius </w:t>
            </w:r>
          </w:p>
        </w:tc>
        <w:tc>
          <w:tcPr>
            <w:tcW w:w="2393" w:type="dxa"/>
            <w:vMerge/>
            <w:tcBorders>
              <w:left w:val="nil"/>
              <w:bottom w:val="nil"/>
              <w:right w:val="single" w:sz="4" w:space="0" w:color="auto"/>
            </w:tcBorders>
            <w:shd w:val="clear" w:color="auto" w:fill="auto"/>
            <w:vAlign w:val="center"/>
          </w:tcPr>
          <w:p w14:paraId="4785AE8B" w14:textId="77777777" w:rsidR="001A1A0F" w:rsidRDefault="001A1A0F">
            <w:pPr>
              <w:ind w:firstLine="720"/>
              <w:rPr>
                <w:szCs w:val="24"/>
                <w:bdr w:val="none" w:sz="0" w:space="0" w:color="auto" w:frame="1"/>
                <w:lang w:eastAsia="lt-LT"/>
              </w:rPr>
            </w:pPr>
          </w:p>
        </w:tc>
      </w:tr>
      <w:tr w:rsidR="001A1A0F" w14:paraId="10F44AFE" w14:textId="77777777" w:rsidTr="001856A7">
        <w:trPr>
          <w:trHeight w:val="313"/>
        </w:trPr>
        <w:tc>
          <w:tcPr>
            <w:tcW w:w="709" w:type="dxa"/>
            <w:vMerge/>
            <w:tcBorders>
              <w:bottom w:val="single" w:sz="4" w:space="0" w:color="auto"/>
              <w:right w:val="single" w:sz="4" w:space="0" w:color="auto"/>
            </w:tcBorders>
            <w:shd w:val="clear" w:color="auto" w:fill="auto"/>
            <w:vAlign w:val="center"/>
          </w:tcPr>
          <w:p w14:paraId="205F16E2" w14:textId="77777777" w:rsidR="001A1A0F" w:rsidRDefault="001A1A0F">
            <w:pPr>
              <w:jc w:val="center"/>
              <w:rPr>
                <w:szCs w:val="24"/>
              </w:rPr>
            </w:pPr>
          </w:p>
        </w:tc>
        <w:tc>
          <w:tcPr>
            <w:tcW w:w="14708" w:type="dxa"/>
            <w:gridSpan w:val="14"/>
            <w:tcBorders>
              <w:top w:val="nil"/>
              <w:left w:val="single" w:sz="4" w:space="0" w:color="auto"/>
              <w:bottom w:val="nil"/>
              <w:right w:val="single" w:sz="4" w:space="0" w:color="auto"/>
            </w:tcBorders>
            <w:shd w:val="clear" w:color="auto" w:fill="auto"/>
            <w:vAlign w:val="center"/>
          </w:tcPr>
          <w:p w14:paraId="7AFDA65A" w14:textId="77777777" w:rsidR="001A1A0F" w:rsidRDefault="001A1A0F">
            <w:pPr>
              <w:rPr>
                <w:b/>
                <w:bCs/>
                <w:szCs w:val="24"/>
                <w:lang w:eastAsia="lt-LT"/>
              </w:rPr>
            </w:pPr>
          </w:p>
          <w:p w14:paraId="6FE3CB1F" w14:textId="77777777" w:rsidR="001A1A0F" w:rsidRDefault="00836435">
            <w:pPr>
              <w:tabs>
                <w:tab w:val="left" w:pos="319"/>
              </w:tabs>
              <w:ind w:firstLine="25"/>
              <w:rPr>
                <w:b/>
                <w:bCs/>
                <w:szCs w:val="24"/>
                <w:lang w:eastAsia="lt-LT"/>
              </w:rPr>
            </w:pPr>
            <w:r>
              <w:rPr>
                <w:b/>
                <w:szCs w:val="24"/>
                <w:lang w:eastAsia="lt-LT"/>
              </w:rPr>
              <w:t>5.</w:t>
            </w:r>
            <w:r>
              <w:rPr>
                <w:b/>
                <w:szCs w:val="24"/>
                <w:lang w:eastAsia="lt-LT"/>
              </w:rPr>
              <w:tab/>
            </w:r>
            <w:r>
              <w:rPr>
                <w:b/>
                <w:bCs/>
                <w:szCs w:val="24"/>
                <w:lang w:eastAsia="lt-LT"/>
              </w:rPr>
              <w:t>„Ne mažiau kaip 50 proc. visų atsakymų į siuntimus (</w:t>
            </w:r>
            <w:r>
              <w:rPr>
                <w:b/>
                <w:bCs/>
                <w:szCs w:val="24"/>
              </w:rPr>
              <w:t xml:space="preserve">e. dokumentas Nr. </w:t>
            </w:r>
            <w:r>
              <w:rPr>
                <w:b/>
                <w:bCs/>
                <w:szCs w:val="24"/>
                <w:lang w:eastAsia="lt-LT"/>
              </w:rPr>
              <w:t>E0</w:t>
            </w:r>
            <w:r>
              <w:rPr>
                <w:b/>
                <w:bCs/>
                <w:szCs w:val="24"/>
                <w:lang w:val="en-US" w:eastAsia="lt-LT"/>
              </w:rPr>
              <w:t xml:space="preserve">27-a </w:t>
            </w:r>
            <w:r>
              <w:rPr>
                <w:b/>
                <w:bCs/>
                <w:szCs w:val="24"/>
                <w:lang w:eastAsia="lt-LT"/>
              </w:rPr>
              <w:t>„</w:t>
            </w:r>
            <w:proofErr w:type="spellStart"/>
            <w:r>
              <w:rPr>
                <w:b/>
                <w:bCs/>
                <w:szCs w:val="24"/>
                <w:lang w:val="en-US" w:eastAsia="lt-LT"/>
              </w:rPr>
              <w:t>Atsakymas</w:t>
            </w:r>
            <w:proofErr w:type="spellEnd"/>
            <w:r>
              <w:rPr>
                <w:b/>
                <w:bCs/>
                <w:szCs w:val="24"/>
                <w:lang w:val="en-US" w:eastAsia="lt-LT"/>
              </w:rPr>
              <w:t xml:space="preserve"> į </w:t>
            </w:r>
            <w:proofErr w:type="spellStart"/>
            <w:r>
              <w:rPr>
                <w:b/>
                <w:bCs/>
                <w:szCs w:val="24"/>
                <w:lang w:val="en-US" w:eastAsia="lt-LT"/>
              </w:rPr>
              <w:t>siuntimą</w:t>
            </w:r>
            <w:proofErr w:type="spellEnd"/>
            <w:r>
              <w:rPr>
                <w:b/>
                <w:bCs/>
                <w:szCs w:val="24"/>
                <w:lang w:val="en-US" w:eastAsia="lt-LT"/>
              </w:rPr>
              <w:t xml:space="preserve"> </w:t>
            </w:r>
            <w:proofErr w:type="spellStart"/>
            <w:r>
              <w:rPr>
                <w:b/>
                <w:bCs/>
                <w:szCs w:val="24"/>
                <w:lang w:val="en-US" w:eastAsia="lt-LT"/>
              </w:rPr>
              <w:t>konsultacijai</w:t>
            </w:r>
            <w:proofErr w:type="spellEnd"/>
            <w:r>
              <w:rPr>
                <w:b/>
                <w:bCs/>
                <w:szCs w:val="24"/>
                <w:lang w:val="en-US" w:eastAsia="lt-LT"/>
              </w:rPr>
              <w:t xml:space="preserve">, </w:t>
            </w:r>
            <w:proofErr w:type="spellStart"/>
            <w:r>
              <w:rPr>
                <w:b/>
                <w:bCs/>
                <w:szCs w:val="24"/>
                <w:lang w:val="en-US" w:eastAsia="lt-LT"/>
              </w:rPr>
              <w:t>tyrimams</w:t>
            </w:r>
            <w:proofErr w:type="spellEnd"/>
            <w:r>
              <w:rPr>
                <w:b/>
                <w:bCs/>
                <w:szCs w:val="24"/>
                <w:lang w:val="en-US" w:eastAsia="lt-LT"/>
              </w:rPr>
              <w:t xml:space="preserve">, </w:t>
            </w:r>
            <w:proofErr w:type="spellStart"/>
            <w:r>
              <w:rPr>
                <w:b/>
                <w:bCs/>
                <w:szCs w:val="24"/>
                <w:lang w:val="en-US" w:eastAsia="lt-LT"/>
              </w:rPr>
              <w:t>gydymui</w:t>
            </w:r>
            <w:proofErr w:type="spellEnd"/>
            <w:r>
              <w:rPr>
                <w:b/>
                <w:bCs/>
                <w:szCs w:val="24"/>
                <w:lang w:val="en-US" w:eastAsia="lt-LT"/>
              </w:rPr>
              <w:t>“) (</w:t>
            </w:r>
            <w:proofErr w:type="spellStart"/>
            <w:r>
              <w:rPr>
                <w:b/>
                <w:bCs/>
                <w:szCs w:val="24"/>
                <w:lang w:val="en-US" w:eastAsia="lt-LT"/>
              </w:rPr>
              <w:t>toliau</w:t>
            </w:r>
            <w:proofErr w:type="spellEnd"/>
            <w:r>
              <w:rPr>
                <w:b/>
                <w:bCs/>
                <w:szCs w:val="24"/>
                <w:lang w:val="en-US" w:eastAsia="lt-LT"/>
              </w:rPr>
              <w:t xml:space="preserve"> – </w:t>
            </w:r>
            <w:r>
              <w:rPr>
                <w:b/>
                <w:bCs/>
                <w:szCs w:val="24"/>
                <w:lang w:eastAsia="lt-LT"/>
              </w:rPr>
              <w:t>E027-a)</w:t>
            </w:r>
            <w:r>
              <w:rPr>
                <w:b/>
                <w:bCs/>
                <w:szCs w:val="24"/>
                <w:lang w:val="en-US" w:eastAsia="lt-LT"/>
              </w:rPr>
              <w:t xml:space="preserve"> </w:t>
            </w:r>
            <w:r>
              <w:rPr>
                <w:b/>
                <w:bCs/>
                <w:szCs w:val="24"/>
                <w:lang w:eastAsia="lt-LT"/>
              </w:rPr>
              <w:t>išrašoma el. būdu“:</w:t>
            </w:r>
          </w:p>
        </w:tc>
      </w:tr>
      <w:tr w:rsidR="001A1A0F" w14:paraId="3DC31A57" w14:textId="77777777" w:rsidTr="001856A7">
        <w:tc>
          <w:tcPr>
            <w:tcW w:w="709" w:type="dxa"/>
            <w:vMerge/>
            <w:tcBorders>
              <w:bottom w:val="nil"/>
              <w:right w:val="single" w:sz="4" w:space="0" w:color="auto"/>
            </w:tcBorders>
            <w:shd w:val="clear" w:color="auto" w:fill="auto"/>
            <w:vAlign w:val="center"/>
          </w:tcPr>
          <w:p w14:paraId="06EDA6F4" w14:textId="77777777" w:rsidR="001A1A0F" w:rsidRDefault="001A1A0F">
            <w:pPr>
              <w:jc w:val="center"/>
              <w:rPr>
                <w:szCs w:val="24"/>
              </w:rPr>
            </w:pPr>
          </w:p>
        </w:tc>
        <w:tc>
          <w:tcPr>
            <w:tcW w:w="3368" w:type="dxa"/>
            <w:gridSpan w:val="5"/>
            <w:tcBorders>
              <w:top w:val="nil"/>
              <w:left w:val="single" w:sz="4" w:space="0" w:color="auto"/>
              <w:bottom w:val="nil"/>
              <w:right w:val="nil"/>
            </w:tcBorders>
            <w:shd w:val="clear" w:color="auto" w:fill="auto"/>
          </w:tcPr>
          <w:p w14:paraId="662A865A" w14:textId="77777777" w:rsidR="001A1A0F" w:rsidRDefault="001A1A0F">
            <w:pPr>
              <w:jc w:val="both"/>
              <w:rPr>
                <w:b/>
                <w:szCs w:val="24"/>
              </w:rPr>
            </w:pPr>
          </w:p>
        </w:tc>
        <w:tc>
          <w:tcPr>
            <w:tcW w:w="2835" w:type="dxa"/>
            <w:gridSpan w:val="2"/>
            <w:tcBorders>
              <w:top w:val="nil"/>
              <w:left w:val="nil"/>
              <w:bottom w:val="nil"/>
              <w:right w:val="nil"/>
            </w:tcBorders>
            <w:shd w:val="clear" w:color="auto" w:fill="auto"/>
          </w:tcPr>
          <w:p w14:paraId="08710EE1" w14:textId="77777777" w:rsidR="001A1A0F" w:rsidRDefault="001A1A0F">
            <w:pPr>
              <w:jc w:val="both"/>
              <w:rPr>
                <w:b/>
                <w:szCs w:val="24"/>
              </w:rPr>
            </w:pPr>
          </w:p>
        </w:tc>
        <w:tc>
          <w:tcPr>
            <w:tcW w:w="3119" w:type="dxa"/>
            <w:gridSpan w:val="2"/>
            <w:tcBorders>
              <w:top w:val="nil"/>
              <w:left w:val="nil"/>
              <w:bottom w:val="nil"/>
              <w:right w:val="nil"/>
            </w:tcBorders>
            <w:shd w:val="clear" w:color="auto" w:fill="auto"/>
          </w:tcPr>
          <w:p w14:paraId="74547B97" w14:textId="77777777" w:rsidR="001A1A0F" w:rsidRDefault="001A1A0F">
            <w:pPr>
              <w:jc w:val="both"/>
              <w:rPr>
                <w:b/>
                <w:szCs w:val="24"/>
              </w:rPr>
            </w:pPr>
          </w:p>
        </w:tc>
        <w:tc>
          <w:tcPr>
            <w:tcW w:w="2693" w:type="dxa"/>
            <w:gridSpan w:val="3"/>
            <w:tcBorders>
              <w:top w:val="nil"/>
              <w:left w:val="nil"/>
              <w:bottom w:val="nil"/>
              <w:right w:val="nil"/>
            </w:tcBorders>
            <w:shd w:val="clear" w:color="auto" w:fill="auto"/>
          </w:tcPr>
          <w:p w14:paraId="6816565A" w14:textId="77777777" w:rsidR="001A1A0F" w:rsidRDefault="001A1A0F">
            <w:pPr>
              <w:jc w:val="both"/>
              <w:rPr>
                <w:b/>
                <w:szCs w:val="24"/>
              </w:rPr>
            </w:pPr>
          </w:p>
        </w:tc>
        <w:tc>
          <w:tcPr>
            <w:tcW w:w="2693" w:type="dxa"/>
            <w:gridSpan w:val="2"/>
            <w:tcBorders>
              <w:top w:val="nil"/>
              <w:left w:val="nil"/>
              <w:bottom w:val="nil"/>
              <w:right w:val="single" w:sz="4" w:space="0" w:color="auto"/>
            </w:tcBorders>
            <w:shd w:val="clear" w:color="auto" w:fill="auto"/>
          </w:tcPr>
          <w:p w14:paraId="3BFB9655" w14:textId="77777777" w:rsidR="001A1A0F" w:rsidRDefault="001A1A0F">
            <w:pPr>
              <w:jc w:val="both"/>
              <w:rPr>
                <w:b/>
                <w:szCs w:val="24"/>
              </w:rPr>
            </w:pPr>
          </w:p>
        </w:tc>
      </w:tr>
      <w:tr w:rsidR="001A1A0F" w14:paraId="52EAA98B" w14:textId="77777777" w:rsidTr="001856A7">
        <w:tc>
          <w:tcPr>
            <w:tcW w:w="709" w:type="dxa"/>
            <w:vMerge w:val="restart"/>
            <w:tcBorders>
              <w:top w:val="nil"/>
              <w:left w:val="single" w:sz="4" w:space="0" w:color="auto"/>
              <w:bottom w:val="nil"/>
              <w:right w:val="single" w:sz="4" w:space="0" w:color="auto"/>
            </w:tcBorders>
            <w:shd w:val="clear" w:color="auto" w:fill="auto"/>
            <w:vAlign w:val="center"/>
          </w:tcPr>
          <w:p w14:paraId="00D63ED2" w14:textId="77777777" w:rsidR="001A1A0F" w:rsidRDefault="001A1A0F">
            <w:pPr>
              <w:jc w:val="center"/>
              <w:rPr>
                <w:szCs w:val="24"/>
              </w:rPr>
            </w:pPr>
          </w:p>
        </w:tc>
        <w:tc>
          <w:tcPr>
            <w:tcW w:w="3368" w:type="dxa"/>
            <w:gridSpan w:val="5"/>
            <w:tcBorders>
              <w:top w:val="nil"/>
              <w:left w:val="single" w:sz="4" w:space="0" w:color="auto"/>
              <w:bottom w:val="nil"/>
              <w:right w:val="nil"/>
            </w:tcBorders>
            <w:shd w:val="clear" w:color="auto" w:fill="auto"/>
          </w:tcPr>
          <w:p w14:paraId="3634AF25" w14:textId="77777777" w:rsidR="001A1A0F" w:rsidRDefault="001A1A0F">
            <w:pPr>
              <w:jc w:val="both"/>
              <w:rPr>
                <w:b/>
                <w:szCs w:val="24"/>
              </w:rPr>
            </w:pPr>
          </w:p>
        </w:tc>
        <w:tc>
          <w:tcPr>
            <w:tcW w:w="8647" w:type="dxa"/>
            <w:gridSpan w:val="7"/>
            <w:tcBorders>
              <w:top w:val="nil"/>
              <w:left w:val="nil"/>
              <w:bottom w:val="single" w:sz="4" w:space="0" w:color="auto"/>
              <w:right w:val="nil"/>
            </w:tcBorders>
            <w:shd w:val="clear" w:color="auto" w:fill="auto"/>
            <w:vAlign w:val="center"/>
          </w:tcPr>
          <w:p w14:paraId="1E2FE268" w14:textId="77777777" w:rsidR="001A1A0F" w:rsidRDefault="00836435">
            <w:pPr>
              <w:jc w:val="center"/>
              <w:rPr>
                <w:b/>
                <w:szCs w:val="24"/>
              </w:rPr>
            </w:pPr>
            <w:r>
              <w:rPr>
                <w:szCs w:val="24"/>
                <w:bdr w:val="none" w:sz="0" w:space="0" w:color="auto" w:frame="1"/>
                <w:lang w:eastAsia="lt-LT"/>
              </w:rPr>
              <w:t xml:space="preserve">2021 </w:t>
            </w:r>
            <w:r>
              <w:rPr>
                <w:szCs w:val="24"/>
              </w:rPr>
              <w:t xml:space="preserve">m. </w:t>
            </w:r>
            <w:r>
              <w:rPr>
                <w:szCs w:val="24"/>
                <w:bdr w:val="none" w:sz="0" w:space="0" w:color="auto" w:frame="1"/>
                <w:lang w:eastAsia="lt-LT"/>
              </w:rPr>
              <w:t>į ESPBI IS pateiktų ir pasirašytų E027-a skaičius</w:t>
            </w:r>
          </w:p>
        </w:tc>
        <w:tc>
          <w:tcPr>
            <w:tcW w:w="2693" w:type="dxa"/>
            <w:gridSpan w:val="2"/>
            <w:vMerge w:val="restart"/>
            <w:tcBorders>
              <w:top w:val="nil"/>
              <w:left w:val="nil"/>
              <w:bottom w:val="nil"/>
              <w:right w:val="single" w:sz="4" w:space="0" w:color="auto"/>
            </w:tcBorders>
            <w:shd w:val="clear" w:color="auto" w:fill="auto"/>
            <w:vAlign w:val="center"/>
          </w:tcPr>
          <w:p w14:paraId="2E0D650F" w14:textId="77777777" w:rsidR="001A1A0F" w:rsidRDefault="00836435">
            <w:pPr>
              <w:jc w:val="center"/>
              <w:rPr>
                <w:b/>
                <w:szCs w:val="24"/>
              </w:rPr>
            </w:pPr>
            <w:r>
              <w:rPr>
                <w:bCs/>
                <w:szCs w:val="24"/>
              </w:rPr>
              <w:t>x 100 proc.</w:t>
            </w:r>
          </w:p>
        </w:tc>
      </w:tr>
      <w:tr w:rsidR="001A1A0F" w14:paraId="3F035D8C" w14:textId="77777777" w:rsidTr="001856A7">
        <w:tc>
          <w:tcPr>
            <w:tcW w:w="709" w:type="dxa"/>
            <w:vMerge/>
            <w:tcBorders>
              <w:left w:val="single" w:sz="4" w:space="0" w:color="auto"/>
              <w:bottom w:val="nil"/>
              <w:right w:val="single" w:sz="4" w:space="0" w:color="auto"/>
            </w:tcBorders>
            <w:shd w:val="clear" w:color="auto" w:fill="auto"/>
            <w:vAlign w:val="center"/>
          </w:tcPr>
          <w:p w14:paraId="0F772313" w14:textId="77777777" w:rsidR="001A1A0F" w:rsidRDefault="001A1A0F">
            <w:pPr>
              <w:jc w:val="center"/>
              <w:rPr>
                <w:szCs w:val="24"/>
              </w:rPr>
            </w:pPr>
          </w:p>
        </w:tc>
        <w:tc>
          <w:tcPr>
            <w:tcW w:w="3368" w:type="dxa"/>
            <w:gridSpan w:val="5"/>
            <w:tcBorders>
              <w:top w:val="nil"/>
              <w:left w:val="single" w:sz="4" w:space="0" w:color="auto"/>
              <w:bottom w:val="nil"/>
              <w:right w:val="nil"/>
            </w:tcBorders>
            <w:shd w:val="clear" w:color="auto" w:fill="auto"/>
          </w:tcPr>
          <w:p w14:paraId="688940C1" w14:textId="77777777" w:rsidR="001A1A0F" w:rsidRDefault="001A1A0F">
            <w:pPr>
              <w:jc w:val="both"/>
              <w:rPr>
                <w:b/>
                <w:szCs w:val="24"/>
              </w:rPr>
            </w:pPr>
          </w:p>
        </w:tc>
        <w:tc>
          <w:tcPr>
            <w:tcW w:w="8647" w:type="dxa"/>
            <w:gridSpan w:val="7"/>
            <w:tcBorders>
              <w:top w:val="single" w:sz="4" w:space="0" w:color="auto"/>
              <w:left w:val="nil"/>
              <w:bottom w:val="nil"/>
              <w:right w:val="nil"/>
            </w:tcBorders>
            <w:shd w:val="clear" w:color="auto" w:fill="auto"/>
            <w:vAlign w:val="center"/>
          </w:tcPr>
          <w:p w14:paraId="7486166F" w14:textId="77777777" w:rsidR="001A1A0F" w:rsidRDefault="00836435">
            <w:pPr>
              <w:ind w:firstLine="25"/>
              <w:jc w:val="center"/>
              <w:rPr>
                <w:szCs w:val="24"/>
                <w:lang w:eastAsia="lt-LT"/>
              </w:rPr>
            </w:pPr>
            <w:r>
              <w:rPr>
                <w:szCs w:val="24"/>
                <w:bdr w:val="none" w:sz="0" w:space="0" w:color="auto" w:frame="1"/>
                <w:lang w:eastAsia="lt-LT"/>
              </w:rPr>
              <w:t xml:space="preserve">2021 </w:t>
            </w:r>
            <w:r>
              <w:rPr>
                <w:szCs w:val="24"/>
              </w:rPr>
              <w:t>m.</w:t>
            </w:r>
            <w:r>
              <w:rPr>
                <w:szCs w:val="24"/>
                <w:bdr w:val="none" w:sz="0" w:space="0" w:color="auto" w:frame="1"/>
                <w:lang w:eastAsia="lt-LT"/>
              </w:rPr>
              <w:t xml:space="preserve"> pacientų, </w:t>
            </w:r>
            <w:r>
              <w:rPr>
                <w:szCs w:val="24"/>
                <w:lang w:eastAsia="lt-LT"/>
              </w:rPr>
              <w:t>ASPĮ</w:t>
            </w:r>
            <w:r>
              <w:rPr>
                <w:szCs w:val="24"/>
                <w:bdr w:val="none" w:sz="0" w:space="0" w:color="auto" w:frame="1"/>
                <w:lang w:eastAsia="lt-LT"/>
              </w:rPr>
              <w:t xml:space="preserve"> apsilankiusių su elektroniniais siuntimais (e. dokumentas Nr. E027 „Siuntimas konsultacijai, tyrimams, gydymui“), </w:t>
            </w:r>
            <w:r>
              <w:rPr>
                <w:szCs w:val="24"/>
                <w:lang w:eastAsia="lt-LT"/>
              </w:rPr>
              <w:t xml:space="preserve">skaičius </w:t>
            </w:r>
          </w:p>
        </w:tc>
        <w:tc>
          <w:tcPr>
            <w:tcW w:w="2693" w:type="dxa"/>
            <w:gridSpan w:val="2"/>
            <w:vMerge/>
            <w:tcBorders>
              <w:left w:val="nil"/>
              <w:bottom w:val="nil"/>
              <w:right w:val="single" w:sz="4" w:space="0" w:color="auto"/>
            </w:tcBorders>
            <w:shd w:val="clear" w:color="auto" w:fill="auto"/>
          </w:tcPr>
          <w:p w14:paraId="571796DC" w14:textId="77777777" w:rsidR="001A1A0F" w:rsidRDefault="001A1A0F">
            <w:pPr>
              <w:jc w:val="both"/>
              <w:rPr>
                <w:b/>
                <w:szCs w:val="24"/>
              </w:rPr>
            </w:pPr>
          </w:p>
        </w:tc>
      </w:tr>
      <w:tr w:rsidR="001A1A0F" w14:paraId="213806A0" w14:textId="77777777" w:rsidTr="001856A7">
        <w:tc>
          <w:tcPr>
            <w:tcW w:w="709" w:type="dxa"/>
            <w:vMerge/>
            <w:tcBorders>
              <w:left w:val="single" w:sz="4" w:space="0" w:color="auto"/>
              <w:bottom w:val="nil"/>
              <w:right w:val="single" w:sz="4" w:space="0" w:color="auto"/>
            </w:tcBorders>
            <w:shd w:val="clear" w:color="auto" w:fill="auto"/>
            <w:vAlign w:val="center"/>
          </w:tcPr>
          <w:p w14:paraId="7F28A5B6" w14:textId="77777777" w:rsidR="001A1A0F" w:rsidRDefault="001A1A0F">
            <w:pPr>
              <w:jc w:val="center"/>
              <w:rPr>
                <w:szCs w:val="24"/>
              </w:rPr>
            </w:pPr>
          </w:p>
        </w:tc>
        <w:tc>
          <w:tcPr>
            <w:tcW w:w="3368" w:type="dxa"/>
            <w:gridSpan w:val="5"/>
            <w:tcBorders>
              <w:top w:val="nil"/>
              <w:left w:val="single" w:sz="4" w:space="0" w:color="auto"/>
              <w:bottom w:val="nil"/>
              <w:right w:val="nil"/>
            </w:tcBorders>
            <w:shd w:val="clear" w:color="auto" w:fill="auto"/>
          </w:tcPr>
          <w:p w14:paraId="556A3FDC" w14:textId="77777777" w:rsidR="001A1A0F" w:rsidRDefault="001A1A0F">
            <w:pPr>
              <w:jc w:val="both"/>
              <w:rPr>
                <w:b/>
                <w:szCs w:val="24"/>
              </w:rPr>
            </w:pPr>
          </w:p>
        </w:tc>
        <w:tc>
          <w:tcPr>
            <w:tcW w:w="2835" w:type="dxa"/>
            <w:gridSpan w:val="2"/>
            <w:tcBorders>
              <w:top w:val="nil"/>
              <w:left w:val="nil"/>
              <w:bottom w:val="nil"/>
              <w:right w:val="nil"/>
            </w:tcBorders>
            <w:shd w:val="clear" w:color="auto" w:fill="auto"/>
          </w:tcPr>
          <w:p w14:paraId="6820C7CA" w14:textId="77777777" w:rsidR="001A1A0F" w:rsidRDefault="001A1A0F">
            <w:pPr>
              <w:jc w:val="both"/>
              <w:rPr>
                <w:b/>
                <w:szCs w:val="24"/>
              </w:rPr>
            </w:pPr>
          </w:p>
        </w:tc>
        <w:tc>
          <w:tcPr>
            <w:tcW w:w="3119" w:type="dxa"/>
            <w:gridSpan w:val="2"/>
            <w:tcBorders>
              <w:top w:val="nil"/>
              <w:left w:val="nil"/>
              <w:bottom w:val="nil"/>
              <w:right w:val="nil"/>
            </w:tcBorders>
            <w:shd w:val="clear" w:color="auto" w:fill="auto"/>
          </w:tcPr>
          <w:p w14:paraId="4C9D8DAA" w14:textId="77777777" w:rsidR="001A1A0F" w:rsidRDefault="001A1A0F">
            <w:pPr>
              <w:jc w:val="both"/>
              <w:rPr>
                <w:b/>
                <w:szCs w:val="24"/>
              </w:rPr>
            </w:pPr>
          </w:p>
        </w:tc>
        <w:tc>
          <w:tcPr>
            <w:tcW w:w="2693" w:type="dxa"/>
            <w:gridSpan w:val="3"/>
            <w:tcBorders>
              <w:top w:val="nil"/>
              <w:left w:val="nil"/>
              <w:bottom w:val="nil"/>
              <w:right w:val="nil"/>
            </w:tcBorders>
            <w:shd w:val="clear" w:color="auto" w:fill="auto"/>
          </w:tcPr>
          <w:p w14:paraId="53508135" w14:textId="77777777" w:rsidR="001A1A0F" w:rsidRDefault="001A1A0F">
            <w:pPr>
              <w:jc w:val="both"/>
              <w:rPr>
                <w:b/>
                <w:szCs w:val="24"/>
              </w:rPr>
            </w:pPr>
          </w:p>
        </w:tc>
        <w:tc>
          <w:tcPr>
            <w:tcW w:w="2693" w:type="dxa"/>
            <w:gridSpan w:val="2"/>
            <w:tcBorders>
              <w:top w:val="nil"/>
              <w:left w:val="nil"/>
              <w:bottom w:val="nil"/>
              <w:right w:val="single" w:sz="4" w:space="0" w:color="auto"/>
            </w:tcBorders>
            <w:shd w:val="clear" w:color="auto" w:fill="auto"/>
          </w:tcPr>
          <w:p w14:paraId="5279AEE9" w14:textId="77777777" w:rsidR="001A1A0F" w:rsidRDefault="001A1A0F">
            <w:pPr>
              <w:jc w:val="both"/>
              <w:rPr>
                <w:b/>
                <w:szCs w:val="24"/>
              </w:rPr>
            </w:pPr>
          </w:p>
        </w:tc>
      </w:tr>
      <w:tr w:rsidR="001A1A0F" w14:paraId="241ADB95" w14:textId="77777777" w:rsidTr="001856A7">
        <w:tc>
          <w:tcPr>
            <w:tcW w:w="709" w:type="dxa"/>
            <w:vMerge w:val="restart"/>
            <w:tcBorders>
              <w:top w:val="nil"/>
              <w:right w:val="single" w:sz="4" w:space="0" w:color="auto"/>
            </w:tcBorders>
            <w:shd w:val="clear" w:color="auto" w:fill="auto"/>
            <w:vAlign w:val="center"/>
          </w:tcPr>
          <w:p w14:paraId="7D62E3C4" w14:textId="77777777" w:rsidR="001A1A0F" w:rsidRDefault="001A1A0F">
            <w:pPr>
              <w:jc w:val="center"/>
              <w:rPr>
                <w:szCs w:val="24"/>
              </w:rPr>
            </w:pPr>
          </w:p>
        </w:tc>
        <w:tc>
          <w:tcPr>
            <w:tcW w:w="14708" w:type="dxa"/>
            <w:gridSpan w:val="14"/>
            <w:tcBorders>
              <w:top w:val="nil"/>
              <w:left w:val="single" w:sz="4" w:space="0" w:color="auto"/>
              <w:bottom w:val="nil"/>
              <w:right w:val="single" w:sz="4" w:space="0" w:color="auto"/>
            </w:tcBorders>
            <w:shd w:val="clear" w:color="auto" w:fill="auto"/>
          </w:tcPr>
          <w:p w14:paraId="55C8C685" w14:textId="77777777" w:rsidR="001A1A0F" w:rsidRDefault="00836435">
            <w:pPr>
              <w:tabs>
                <w:tab w:val="left" w:pos="319"/>
              </w:tabs>
              <w:ind w:firstLine="25"/>
              <w:jc w:val="both"/>
              <w:rPr>
                <w:szCs w:val="24"/>
                <w:lang w:eastAsia="lt-LT"/>
              </w:rPr>
            </w:pPr>
            <w:r>
              <w:rPr>
                <w:b/>
                <w:szCs w:val="24"/>
                <w:lang w:eastAsia="lt-LT"/>
              </w:rPr>
              <w:t>6.</w:t>
            </w:r>
            <w:r>
              <w:rPr>
                <w:b/>
                <w:szCs w:val="24"/>
                <w:lang w:eastAsia="lt-LT"/>
              </w:rPr>
              <w:tab/>
            </w:r>
            <w:r>
              <w:rPr>
                <w:b/>
                <w:bCs/>
                <w:szCs w:val="24"/>
              </w:rPr>
              <w:t>„Patvirtinta ASPĮ naudojamos informacinės sistemos infrastruktūros saugumo dokumentacija“</w:t>
            </w:r>
            <w:r>
              <w:rPr>
                <w:szCs w:val="24"/>
              </w:rPr>
              <w:t>: Parengti ir patvirtinti ar 2021 m. atnaujinti sveikatos priežiūros įstaigos tvarkomos informacinės sistemos Duomenų saugos nuostatai, Veiklos tęstinumo valdymo planas, Saugaus elektroninės informacijos tvarkymo taisyklės ir Naudotojų administravimo taisyklės.</w:t>
            </w:r>
          </w:p>
          <w:p w14:paraId="1274C0F3" w14:textId="77777777" w:rsidR="001A1A0F" w:rsidRDefault="001A1A0F">
            <w:pPr>
              <w:jc w:val="both"/>
              <w:rPr>
                <w:b/>
                <w:szCs w:val="24"/>
              </w:rPr>
            </w:pPr>
          </w:p>
        </w:tc>
      </w:tr>
      <w:tr w:rsidR="001A1A0F" w14:paraId="59E39A90" w14:textId="77777777" w:rsidTr="001856A7">
        <w:tc>
          <w:tcPr>
            <w:tcW w:w="709" w:type="dxa"/>
            <w:vMerge/>
            <w:tcBorders>
              <w:right w:val="single" w:sz="4" w:space="0" w:color="auto"/>
            </w:tcBorders>
            <w:shd w:val="clear" w:color="auto" w:fill="auto"/>
            <w:vAlign w:val="center"/>
          </w:tcPr>
          <w:p w14:paraId="3566AA89" w14:textId="77777777" w:rsidR="001A1A0F" w:rsidRDefault="001A1A0F">
            <w:pPr>
              <w:jc w:val="center"/>
              <w:rPr>
                <w:szCs w:val="24"/>
              </w:rPr>
            </w:pPr>
          </w:p>
        </w:tc>
        <w:tc>
          <w:tcPr>
            <w:tcW w:w="14708" w:type="dxa"/>
            <w:gridSpan w:val="14"/>
            <w:tcBorders>
              <w:top w:val="nil"/>
              <w:left w:val="single" w:sz="4" w:space="0" w:color="auto"/>
              <w:bottom w:val="single" w:sz="4" w:space="0" w:color="auto"/>
              <w:right w:val="single" w:sz="4" w:space="0" w:color="auto"/>
            </w:tcBorders>
            <w:shd w:val="clear" w:color="auto" w:fill="auto"/>
          </w:tcPr>
          <w:p w14:paraId="3EA92795" w14:textId="77777777" w:rsidR="001A1A0F" w:rsidRDefault="00836435">
            <w:pPr>
              <w:jc w:val="both"/>
              <w:rPr>
                <w:szCs w:val="24"/>
                <w:bdr w:val="none" w:sz="0" w:space="0" w:color="auto" w:frame="1"/>
                <w:lang w:eastAsia="lt-LT"/>
              </w:rPr>
            </w:pPr>
            <w:r>
              <w:rPr>
                <w:b/>
                <w:bCs/>
                <w:szCs w:val="24"/>
                <w:lang w:eastAsia="lt-LT"/>
              </w:rPr>
              <w:t>D</w:t>
            </w:r>
            <w:r>
              <w:rPr>
                <w:b/>
                <w:bCs/>
                <w:szCs w:val="24"/>
                <w:bdr w:val="none" w:sz="0" w:space="0" w:color="auto" w:frame="1"/>
                <w:lang w:eastAsia="lt-LT"/>
              </w:rPr>
              <w:t xml:space="preserve">uomenų teikėjai: </w:t>
            </w:r>
            <w:r>
              <w:rPr>
                <w:szCs w:val="24"/>
                <w:bdr w:val="none" w:sz="0" w:space="0" w:color="auto" w:frame="1"/>
                <w:lang w:eastAsia="lt-LT"/>
              </w:rPr>
              <w:t>Ministerija, ASPĮ, valstybės įmonė Registrų centras, VLK, Užkrečiamųjų ligų ir AIDS centras.</w:t>
            </w:r>
          </w:p>
          <w:p w14:paraId="7A60427C" w14:textId="77777777" w:rsidR="001A1A0F" w:rsidRDefault="001A1A0F">
            <w:pPr>
              <w:jc w:val="both"/>
              <w:rPr>
                <w:b/>
                <w:szCs w:val="24"/>
              </w:rPr>
            </w:pPr>
          </w:p>
        </w:tc>
      </w:tr>
      <w:tr w:rsidR="00353F3E" w14:paraId="0F382D5B" w14:textId="77777777" w:rsidTr="00353F3E">
        <w:trPr>
          <w:trHeight w:val="312"/>
        </w:trPr>
        <w:tc>
          <w:tcPr>
            <w:tcW w:w="709" w:type="dxa"/>
            <w:vMerge w:val="restart"/>
            <w:shd w:val="clear" w:color="auto" w:fill="auto"/>
            <w:vAlign w:val="center"/>
          </w:tcPr>
          <w:p w14:paraId="0BAD688C" w14:textId="77777777" w:rsidR="00353F3E" w:rsidRDefault="00353F3E">
            <w:pPr>
              <w:jc w:val="center"/>
              <w:rPr>
                <w:szCs w:val="24"/>
              </w:rPr>
            </w:pPr>
            <w:r>
              <w:rPr>
                <w:szCs w:val="24"/>
              </w:rPr>
              <w:t>6.</w:t>
            </w:r>
          </w:p>
        </w:tc>
        <w:tc>
          <w:tcPr>
            <w:tcW w:w="3368" w:type="dxa"/>
            <w:gridSpan w:val="5"/>
            <w:vMerge w:val="restart"/>
            <w:tcBorders>
              <w:top w:val="single" w:sz="4" w:space="0" w:color="auto"/>
            </w:tcBorders>
            <w:shd w:val="clear" w:color="auto" w:fill="auto"/>
            <w:vAlign w:val="center"/>
          </w:tcPr>
          <w:p w14:paraId="16907B5C" w14:textId="77777777" w:rsidR="00353F3E" w:rsidRDefault="00353F3E">
            <w:pPr>
              <w:jc w:val="both"/>
              <w:rPr>
                <w:b/>
                <w:szCs w:val="24"/>
              </w:rPr>
            </w:pPr>
            <w:r>
              <w:rPr>
                <w:b/>
                <w:szCs w:val="24"/>
              </w:rPr>
              <w:t>Įstaigoje suteiktų asmens sveikatos priežiūros paslaugų skaičius per ketvirtį ir per metus pagal sveikatos apsaugos ministro nustatytas paslaugų grupes</w:t>
            </w:r>
          </w:p>
        </w:tc>
        <w:tc>
          <w:tcPr>
            <w:tcW w:w="2835" w:type="dxa"/>
            <w:gridSpan w:val="2"/>
            <w:vMerge w:val="restart"/>
            <w:tcBorders>
              <w:top w:val="single" w:sz="4" w:space="0" w:color="auto"/>
            </w:tcBorders>
            <w:shd w:val="clear" w:color="auto" w:fill="auto"/>
            <w:vAlign w:val="center"/>
          </w:tcPr>
          <w:p w14:paraId="3FD92A40" w14:textId="53775BA1" w:rsidR="00353F3E" w:rsidRDefault="00353F3E">
            <w:pPr>
              <w:jc w:val="center"/>
              <w:rPr>
                <w:szCs w:val="24"/>
              </w:rPr>
            </w:pPr>
            <w:r>
              <w:rPr>
                <w:szCs w:val="24"/>
              </w:rPr>
              <w:t>Nenustatoma, tik stebima</w:t>
            </w:r>
          </w:p>
        </w:tc>
        <w:tc>
          <w:tcPr>
            <w:tcW w:w="3119" w:type="dxa"/>
            <w:gridSpan w:val="2"/>
            <w:tcBorders>
              <w:top w:val="single" w:sz="4" w:space="0" w:color="auto"/>
            </w:tcBorders>
            <w:shd w:val="clear" w:color="auto" w:fill="auto"/>
            <w:vAlign w:val="center"/>
          </w:tcPr>
          <w:p w14:paraId="0936AB13" w14:textId="0158B3CC" w:rsidR="00353F3E" w:rsidRDefault="002D1450" w:rsidP="00353F3E">
            <w:pPr>
              <w:jc w:val="center"/>
              <w:rPr>
                <w:szCs w:val="24"/>
              </w:rPr>
            </w:pPr>
            <w:r>
              <w:rPr>
                <w:szCs w:val="24"/>
              </w:rPr>
              <w:t>Paslauga</w:t>
            </w:r>
          </w:p>
        </w:tc>
        <w:tc>
          <w:tcPr>
            <w:tcW w:w="2693" w:type="dxa"/>
            <w:gridSpan w:val="3"/>
            <w:tcBorders>
              <w:top w:val="single" w:sz="4" w:space="0" w:color="auto"/>
            </w:tcBorders>
            <w:shd w:val="clear" w:color="auto" w:fill="auto"/>
            <w:vAlign w:val="center"/>
          </w:tcPr>
          <w:p w14:paraId="114DB8DE" w14:textId="0AB1B988" w:rsidR="00353F3E" w:rsidRPr="00353F3E" w:rsidRDefault="002D1450" w:rsidP="00353F3E">
            <w:pPr>
              <w:rPr>
                <w:szCs w:val="24"/>
              </w:rPr>
            </w:pPr>
            <w:r>
              <w:rPr>
                <w:szCs w:val="24"/>
              </w:rPr>
              <w:t>Skaičius per 2021 metus</w:t>
            </w:r>
          </w:p>
        </w:tc>
        <w:tc>
          <w:tcPr>
            <w:tcW w:w="2693" w:type="dxa"/>
            <w:gridSpan w:val="2"/>
            <w:vMerge w:val="restart"/>
            <w:tcBorders>
              <w:top w:val="single" w:sz="4" w:space="0" w:color="auto"/>
              <w:right w:val="single" w:sz="4" w:space="0" w:color="auto"/>
            </w:tcBorders>
            <w:shd w:val="clear" w:color="auto" w:fill="auto"/>
            <w:vAlign w:val="center"/>
          </w:tcPr>
          <w:p w14:paraId="6DB9E2A1" w14:textId="250317DE" w:rsidR="00353F3E" w:rsidRDefault="00353F3E">
            <w:pPr>
              <w:jc w:val="center"/>
              <w:rPr>
                <w:szCs w:val="24"/>
              </w:rPr>
            </w:pPr>
          </w:p>
        </w:tc>
      </w:tr>
      <w:tr w:rsidR="002D1450" w14:paraId="3420B06D" w14:textId="77777777" w:rsidTr="00353F3E">
        <w:trPr>
          <w:trHeight w:val="336"/>
        </w:trPr>
        <w:tc>
          <w:tcPr>
            <w:tcW w:w="709" w:type="dxa"/>
            <w:vMerge/>
            <w:shd w:val="clear" w:color="auto" w:fill="auto"/>
            <w:vAlign w:val="center"/>
          </w:tcPr>
          <w:p w14:paraId="6EF37DEC" w14:textId="77777777" w:rsidR="002D1450" w:rsidRDefault="002D1450" w:rsidP="002D1450">
            <w:pPr>
              <w:jc w:val="center"/>
              <w:rPr>
                <w:szCs w:val="24"/>
              </w:rPr>
            </w:pPr>
          </w:p>
        </w:tc>
        <w:tc>
          <w:tcPr>
            <w:tcW w:w="3368" w:type="dxa"/>
            <w:gridSpan w:val="5"/>
            <w:vMerge/>
            <w:shd w:val="clear" w:color="auto" w:fill="auto"/>
            <w:vAlign w:val="center"/>
          </w:tcPr>
          <w:p w14:paraId="0E32B389" w14:textId="77777777" w:rsidR="002D1450" w:rsidRDefault="002D1450" w:rsidP="002D1450">
            <w:pPr>
              <w:jc w:val="both"/>
              <w:rPr>
                <w:b/>
                <w:szCs w:val="24"/>
              </w:rPr>
            </w:pPr>
          </w:p>
        </w:tc>
        <w:tc>
          <w:tcPr>
            <w:tcW w:w="2835" w:type="dxa"/>
            <w:gridSpan w:val="2"/>
            <w:vMerge/>
            <w:shd w:val="clear" w:color="auto" w:fill="auto"/>
            <w:vAlign w:val="center"/>
          </w:tcPr>
          <w:p w14:paraId="4A1E385B" w14:textId="77777777" w:rsidR="002D1450" w:rsidRDefault="002D1450" w:rsidP="002D1450">
            <w:pPr>
              <w:jc w:val="center"/>
              <w:rPr>
                <w:szCs w:val="24"/>
              </w:rPr>
            </w:pPr>
          </w:p>
        </w:tc>
        <w:tc>
          <w:tcPr>
            <w:tcW w:w="3119" w:type="dxa"/>
            <w:gridSpan w:val="2"/>
            <w:tcBorders>
              <w:top w:val="single" w:sz="4" w:space="0" w:color="auto"/>
            </w:tcBorders>
            <w:shd w:val="clear" w:color="auto" w:fill="auto"/>
            <w:vAlign w:val="center"/>
          </w:tcPr>
          <w:p w14:paraId="0464CDA2" w14:textId="6543D688" w:rsidR="002D1450" w:rsidRDefault="002D1450" w:rsidP="002D1450">
            <w:pPr>
              <w:jc w:val="center"/>
              <w:rPr>
                <w:szCs w:val="24"/>
              </w:rPr>
            </w:pPr>
            <w:r>
              <w:rPr>
                <w:szCs w:val="24"/>
              </w:rPr>
              <w:t>Gimdos kaklelio vėžio prevencijos programa</w:t>
            </w:r>
          </w:p>
        </w:tc>
        <w:tc>
          <w:tcPr>
            <w:tcW w:w="2693" w:type="dxa"/>
            <w:gridSpan w:val="3"/>
            <w:tcBorders>
              <w:top w:val="single" w:sz="4" w:space="0" w:color="auto"/>
            </w:tcBorders>
            <w:shd w:val="clear" w:color="auto" w:fill="auto"/>
            <w:vAlign w:val="center"/>
          </w:tcPr>
          <w:p w14:paraId="2A3179C6" w14:textId="12905FC4" w:rsidR="002D1450" w:rsidRDefault="002D1450" w:rsidP="002D1450">
            <w:pPr>
              <w:rPr>
                <w:szCs w:val="24"/>
              </w:rPr>
            </w:pPr>
            <w:r>
              <w:rPr>
                <w:szCs w:val="24"/>
              </w:rPr>
              <w:t>176</w:t>
            </w:r>
            <w:r w:rsidR="007D4157">
              <w:rPr>
                <w:szCs w:val="24"/>
              </w:rPr>
              <w:t xml:space="preserve"> </w:t>
            </w:r>
            <w:r>
              <w:rPr>
                <w:szCs w:val="24"/>
              </w:rPr>
              <w:t>(131,3</w:t>
            </w:r>
            <w:r>
              <w:rPr>
                <w:szCs w:val="24"/>
                <w:lang w:val="en-US"/>
              </w:rPr>
              <w:t>%</w:t>
            </w:r>
            <w:r>
              <w:rPr>
                <w:szCs w:val="24"/>
              </w:rPr>
              <w:t>)</w:t>
            </w:r>
          </w:p>
        </w:tc>
        <w:tc>
          <w:tcPr>
            <w:tcW w:w="2693" w:type="dxa"/>
            <w:gridSpan w:val="2"/>
            <w:vMerge/>
            <w:tcBorders>
              <w:right w:val="single" w:sz="4" w:space="0" w:color="auto"/>
            </w:tcBorders>
            <w:shd w:val="clear" w:color="auto" w:fill="auto"/>
            <w:vAlign w:val="center"/>
          </w:tcPr>
          <w:p w14:paraId="47196411" w14:textId="77777777" w:rsidR="002D1450" w:rsidRDefault="002D1450" w:rsidP="002D1450">
            <w:pPr>
              <w:jc w:val="center"/>
              <w:rPr>
                <w:szCs w:val="24"/>
              </w:rPr>
            </w:pPr>
          </w:p>
        </w:tc>
      </w:tr>
      <w:tr w:rsidR="002D1450" w14:paraId="3457C359" w14:textId="77777777" w:rsidTr="00353F3E">
        <w:trPr>
          <w:trHeight w:val="288"/>
        </w:trPr>
        <w:tc>
          <w:tcPr>
            <w:tcW w:w="709" w:type="dxa"/>
            <w:vMerge/>
            <w:shd w:val="clear" w:color="auto" w:fill="auto"/>
            <w:vAlign w:val="center"/>
          </w:tcPr>
          <w:p w14:paraId="49E51BBB" w14:textId="77777777" w:rsidR="002D1450" w:rsidRDefault="002D1450" w:rsidP="002D1450">
            <w:pPr>
              <w:jc w:val="center"/>
              <w:rPr>
                <w:szCs w:val="24"/>
              </w:rPr>
            </w:pPr>
          </w:p>
        </w:tc>
        <w:tc>
          <w:tcPr>
            <w:tcW w:w="3368" w:type="dxa"/>
            <w:gridSpan w:val="5"/>
            <w:vMerge/>
            <w:shd w:val="clear" w:color="auto" w:fill="auto"/>
            <w:vAlign w:val="center"/>
          </w:tcPr>
          <w:p w14:paraId="7565ABB3" w14:textId="77777777" w:rsidR="002D1450" w:rsidRDefault="002D1450" w:rsidP="002D1450">
            <w:pPr>
              <w:jc w:val="both"/>
              <w:rPr>
                <w:b/>
                <w:szCs w:val="24"/>
              </w:rPr>
            </w:pPr>
          </w:p>
        </w:tc>
        <w:tc>
          <w:tcPr>
            <w:tcW w:w="2835" w:type="dxa"/>
            <w:gridSpan w:val="2"/>
            <w:vMerge/>
            <w:shd w:val="clear" w:color="auto" w:fill="auto"/>
            <w:vAlign w:val="center"/>
          </w:tcPr>
          <w:p w14:paraId="5878D8E7" w14:textId="77777777" w:rsidR="002D1450" w:rsidRDefault="002D1450" w:rsidP="002D1450">
            <w:pPr>
              <w:jc w:val="center"/>
              <w:rPr>
                <w:szCs w:val="24"/>
              </w:rPr>
            </w:pPr>
          </w:p>
        </w:tc>
        <w:tc>
          <w:tcPr>
            <w:tcW w:w="3119" w:type="dxa"/>
            <w:gridSpan w:val="2"/>
            <w:tcBorders>
              <w:top w:val="single" w:sz="4" w:space="0" w:color="auto"/>
            </w:tcBorders>
            <w:shd w:val="clear" w:color="auto" w:fill="auto"/>
            <w:vAlign w:val="center"/>
          </w:tcPr>
          <w:p w14:paraId="2F25FEE5" w14:textId="69E2577C" w:rsidR="002D1450" w:rsidRDefault="00CC6A3D" w:rsidP="002D1450">
            <w:pPr>
              <w:jc w:val="center"/>
              <w:rPr>
                <w:szCs w:val="24"/>
              </w:rPr>
            </w:pPr>
            <w:r>
              <w:rPr>
                <w:szCs w:val="24"/>
              </w:rPr>
              <w:t>Krūties vėžio atrankinės patikros programa</w:t>
            </w:r>
          </w:p>
        </w:tc>
        <w:tc>
          <w:tcPr>
            <w:tcW w:w="2693" w:type="dxa"/>
            <w:gridSpan w:val="3"/>
            <w:tcBorders>
              <w:top w:val="single" w:sz="4" w:space="0" w:color="auto"/>
            </w:tcBorders>
            <w:shd w:val="clear" w:color="auto" w:fill="auto"/>
            <w:vAlign w:val="center"/>
          </w:tcPr>
          <w:p w14:paraId="5FB05D06" w14:textId="47B6B021" w:rsidR="002D1450" w:rsidRDefault="00CC6A3D" w:rsidP="002D1450">
            <w:pPr>
              <w:rPr>
                <w:szCs w:val="24"/>
              </w:rPr>
            </w:pPr>
            <w:r>
              <w:rPr>
                <w:szCs w:val="24"/>
              </w:rPr>
              <w:t>22</w:t>
            </w:r>
            <w:r w:rsidR="007D4157">
              <w:rPr>
                <w:szCs w:val="24"/>
              </w:rPr>
              <w:t xml:space="preserve"> </w:t>
            </w:r>
            <w:r>
              <w:rPr>
                <w:szCs w:val="24"/>
              </w:rPr>
              <w:t>(12,4 %)</w:t>
            </w:r>
          </w:p>
        </w:tc>
        <w:tc>
          <w:tcPr>
            <w:tcW w:w="2693" w:type="dxa"/>
            <w:gridSpan w:val="2"/>
            <w:vMerge/>
            <w:tcBorders>
              <w:right w:val="single" w:sz="4" w:space="0" w:color="auto"/>
            </w:tcBorders>
            <w:shd w:val="clear" w:color="auto" w:fill="auto"/>
            <w:vAlign w:val="center"/>
          </w:tcPr>
          <w:p w14:paraId="0BED941D" w14:textId="77777777" w:rsidR="002D1450" w:rsidRDefault="002D1450" w:rsidP="002D1450">
            <w:pPr>
              <w:jc w:val="center"/>
              <w:rPr>
                <w:szCs w:val="24"/>
              </w:rPr>
            </w:pPr>
          </w:p>
        </w:tc>
      </w:tr>
      <w:tr w:rsidR="002D1450" w14:paraId="75409FB2" w14:textId="77777777" w:rsidTr="00353F3E">
        <w:trPr>
          <w:trHeight w:val="300"/>
        </w:trPr>
        <w:tc>
          <w:tcPr>
            <w:tcW w:w="709" w:type="dxa"/>
            <w:vMerge/>
            <w:shd w:val="clear" w:color="auto" w:fill="auto"/>
            <w:vAlign w:val="center"/>
          </w:tcPr>
          <w:p w14:paraId="27187077" w14:textId="77777777" w:rsidR="002D1450" w:rsidRDefault="002D1450" w:rsidP="002D1450">
            <w:pPr>
              <w:jc w:val="center"/>
              <w:rPr>
                <w:szCs w:val="24"/>
              </w:rPr>
            </w:pPr>
          </w:p>
        </w:tc>
        <w:tc>
          <w:tcPr>
            <w:tcW w:w="3368" w:type="dxa"/>
            <w:gridSpan w:val="5"/>
            <w:vMerge/>
            <w:shd w:val="clear" w:color="auto" w:fill="auto"/>
            <w:vAlign w:val="center"/>
          </w:tcPr>
          <w:p w14:paraId="6F9F516E" w14:textId="77777777" w:rsidR="002D1450" w:rsidRDefault="002D1450" w:rsidP="002D1450">
            <w:pPr>
              <w:jc w:val="both"/>
              <w:rPr>
                <w:b/>
                <w:szCs w:val="24"/>
              </w:rPr>
            </w:pPr>
          </w:p>
        </w:tc>
        <w:tc>
          <w:tcPr>
            <w:tcW w:w="2835" w:type="dxa"/>
            <w:gridSpan w:val="2"/>
            <w:vMerge/>
            <w:shd w:val="clear" w:color="auto" w:fill="auto"/>
            <w:vAlign w:val="center"/>
          </w:tcPr>
          <w:p w14:paraId="4E03DEBF" w14:textId="77777777" w:rsidR="002D1450" w:rsidRDefault="002D1450" w:rsidP="002D1450">
            <w:pPr>
              <w:jc w:val="center"/>
              <w:rPr>
                <w:szCs w:val="24"/>
              </w:rPr>
            </w:pPr>
          </w:p>
        </w:tc>
        <w:tc>
          <w:tcPr>
            <w:tcW w:w="3119" w:type="dxa"/>
            <w:gridSpan w:val="2"/>
            <w:tcBorders>
              <w:top w:val="single" w:sz="4" w:space="0" w:color="auto"/>
            </w:tcBorders>
            <w:shd w:val="clear" w:color="auto" w:fill="auto"/>
            <w:vAlign w:val="center"/>
          </w:tcPr>
          <w:p w14:paraId="058533E9" w14:textId="7F3DDF40" w:rsidR="002D1450" w:rsidRDefault="00CC6A3D" w:rsidP="002D1450">
            <w:pPr>
              <w:jc w:val="center"/>
              <w:rPr>
                <w:szCs w:val="24"/>
              </w:rPr>
            </w:pPr>
            <w:r>
              <w:rPr>
                <w:szCs w:val="24"/>
              </w:rPr>
              <w:t>Priešinės liaukos vėžio ankstyvosios diagnostikos programa</w:t>
            </w:r>
          </w:p>
        </w:tc>
        <w:tc>
          <w:tcPr>
            <w:tcW w:w="2693" w:type="dxa"/>
            <w:gridSpan w:val="3"/>
            <w:tcBorders>
              <w:top w:val="single" w:sz="4" w:space="0" w:color="auto"/>
            </w:tcBorders>
            <w:shd w:val="clear" w:color="auto" w:fill="auto"/>
            <w:vAlign w:val="center"/>
          </w:tcPr>
          <w:p w14:paraId="6225220C" w14:textId="468FB83B" w:rsidR="002D1450" w:rsidRPr="00CC6A3D" w:rsidRDefault="00CC6A3D" w:rsidP="002D1450">
            <w:pPr>
              <w:rPr>
                <w:szCs w:val="24"/>
              </w:rPr>
            </w:pPr>
            <w:r>
              <w:rPr>
                <w:szCs w:val="24"/>
              </w:rPr>
              <w:t>68</w:t>
            </w:r>
            <w:r w:rsidR="007D4157">
              <w:rPr>
                <w:szCs w:val="24"/>
              </w:rPr>
              <w:t xml:space="preserve"> </w:t>
            </w:r>
            <w:r>
              <w:rPr>
                <w:szCs w:val="24"/>
              </w:rPr>
              <w:t>(19,5</w:t>
            </w:r>
            <w:r>
              <w:rPr>
                <w:szCs w:val="24"/>
                <w:lang w:val="en-US"/>
              </w:rPr>
              <w:t>%</w:t>
            </w:r>
            <w:r>
              <w:rPr>
                <w:szCs w:val="24"/>
              </w:rPr>
              <w:t>)</w:t>
            </w:r>
          </w:p>
        </w:tc>
        <w:tc>
          <w:tcPr>
            <w:tcW w:w="2693" w:type="dxa"/>
            <w:gridSpan w:val="2"/>
            <w:vMerge/>
            <w:tcBorders>
              <w:right w:val="single" w:sz="4" w:space="0" w:color="auto"/>
            </w:tcBorders>
            <w:shd w:val="clear" w:color="auto" w:fill="auto"/>
            <w:vAlign w:val="center"/>
          </w:tcPr>
          <w:p w14:paraId="45980D3C" w14:textId="77777777" w:rsidR="002D1450" w:rsidRDefault="002D1450" w:rsidP="002D1450">
            <w:pPr>
              <w:jc w:val="center"/>
              <w:rPr>
                <w:szCs w:val="24"/>
              </w:rPr>
            </w:pPr>
          </w:p>
        </w:tc>
      </w:tr>
      <w:tr w:rsidR="002D1450" w14:paraId="176FFBE6" w14:textId="77777777" w:rsidTr="00353F3E">
        <w:trPr>
          <w:trHeight w:val="228"/>
        </w:trPr>
        <w:tc>
          <w:tcPr>
            <w:tcW w:w="709" w:type="dxa"/>
            <w:vMerge/>
            <w:shd w:val="clear" w:color="auto" w:fill="auto"/>
            <w:vAlign w:val="center"/>
          </w:tcPr>
          <w:p w14:paraId="48BCE55A" w14:textId="77777777" w:rsidR="002D1450" w:rsidRDefault="002D1450" w:rsidP="002D1450">
            <w:pPr>
              <w:jc w:val="center"/>
              <w:rPr>
                <w:szCs w:val="24"/>
              </w:rPr>
            </w:pPr>
          </w:p>
        </w:tc>
        <w:tc>
          <w:tcPr>
            <w:tcW w:w="3368" w:type="dxa"/>
            <w:gridSpan w:val="5"/>
            <w:vMerge/>
            <w:shd w:val="clear" w:color="auto" w:fill="auto"/>
            <w:vAlign w:val="center"/>
          </w:tcPr>
          <w:p w14:paraId="11B792B4" w14:textId="77777777" w:rsidR="002D1450" w:rsidRDefault="002D1450" w:rsidP="002D1450">
            <w:pPr>
              <w:jc w:val="both"/>
              <w:rPr>
                <w:b/>
                <w:szCs w:val="24"/>
              </w:rPr>
            </w:pPr>
          </w:p>
        </w:tc>
        <w:tc>
          <w:tcPr>
            <w:tcW w:w="2835" w:type="dxa"/>
            <w:gridSpan w:val="2"/>
            <w:vMerge/>
            <w:shd w:val="clear" w:color="auto" w:fill="auto"/>
            <w:vAlign w:val="center"/>
          </w:tcPr>
          <w:p w14:paraId="4A83B12C" w14:textId="77777777" w:rsidR="002D1450" w:rsidRDefault="002D1450" w:rsidP="002D1450">
            <w:pPr>
              <w:jc w:val="center"/>
              <w:rPr>
                <w:szCs w:val="24"/>
              </w:rPr>
            </w:pPr>
          </w:p>
        </w:tc>
        <w:tc>
          <w:tcPr>
            <w:tcW w:w="3119" w:type="dxa"/>
            <w:gridSpan w:val="2"/>
            <w:tcBorders>
              <w:top w:val="single" w:sz="4" w:space="0" w:color="auto"/>
            </w:tcBorders>
            <w:shd w:val="clear" w:color="auto" w:fill="auto"/>
            <w:vAlign w:val="center"/>
          </w:tcPr>
          <w:p w14:paraId="3930BE26" w14:textId="05E600B8" w:rsidR="002D1450" w:rsidRDefault="00CC6A3D" w:rsidP="002D1450">
            <w:pPr>
              <w:jc w:val="center"/>
              <w:rPr>
                <w:szCs w:val="24"/>
              </w:rPr>
            </w:pPr>
            <w:r>
              <w:rPr>
                <w:szCs w:val="24"/>
              </w:rPr>
              <w:t>Storosios žarnos</w:t>
            </w:r>
            <w:r w:rsidR="00CF2ED9">
              <w:rPr>
                <w:szCs w:val="24"/>
              </w:rPr>
              <w:t xml:space="preserve"> vėžio ankstyvosios diagnostikos programa</w:t>
            </w:r>
          </w:p>
        </w:tc>
        <w:tc>
          <w:tcPr>
            <w:tcW w:w="2693" w:type="dxa"/>
            <w:gridSpan w:val="3"/>
            <w:tcBorders>
              <w:top w:val="single" w:sz="4" w:space="0" w:color="auto"/>
            </w:tcBorders>
            <w:shd w:val="clear" w:color="auto" w:fill="auto"/>
            <w:vAlign w:val="center"/>
          </w:tcPr>
          <w:p w14:paraId="1DFB977E" w14:textId="129B8BE6" w:rsidR="002D1450" w:rsidRPr="00CF2ED9" w:rsidRDefault="00CF2ED9" w:rsidP="002D1450">
            <w:pPr>
              <w:rPr>
                <w:szCs w:val="24"/>
                <w:lang w:val="en-US"/>
              </w:rPr>
            </w:pPr>
            <w:r>
              <w:rPr>
                <w:szCs w:val="24"/>
              </w:rPr>
              <w:t>200</w:t>
            </w:r>
            <w:r w:rsidR="007D4157">
              <w:rPr>
                <w:szCs w:val="24"/>
              </w:rPr>
              <w:t xml:space="preserve"> </w:t>
            </w:r>
            <w:r>
              <w:rPr>
                <w:szCs w:val="24"/>
              </w:rPr>
              <w:t>(98</w:t>
            </w:r>
            <w:r>
              <w:rPr>
                <w:szCs w:val="24"/>
                <w:lang w:val="en-US"/>
              </w:rPr>
              <w:t>%)</w:t>
            </w:r>
          </w:p>
        </w:tc>
        <w:tc>
          <w:tcPr>
            <w:tcW w:w="2693" w:type="dxa"/>
            <w:gridSpan w:val="2"/>
            <w:vMerge/>
            <w:tcBorders>
              <w:right w:val="single" w:sz="4" w:space="0" w:color="auto"/>
            </w:tcBorders>
            <w:shd w:val="clear" w:color="auto" w:fill="auto"/>
            <w:vAlign w:val="center"/>
          </w:tcPr>
          <w:p w14:paraId="57EF6E86" w14:textId="77777777" w:rsidR="002D1450" w:rsidRDefault="002D1450" w:rsidP="002D1450">
            <w:pPr>
              <w:jc w:val="center"/>
              <w:rPr>
                <w:szCs w:val="24"/>
              </w:rPr>
            </w:pPr>
          </w:p>
        </w:tc>
      </w:tr>
      <w:tr w:rsidR="002D1450" w14:paraId="1EDABA13" w14:textId="77777777" w:rsidTr="00353F3E">
        <w:trPr>
          <w:trHeight w:val="192"/>
        </w:trPr>
        <w:tc>
          <w:tcPr>
            <w:tcW w:w="709" w:type="dxa"/>
            <w:vMerge/>
            <w:shd w:val="clear" w:color="auto" w:fill="auto"/>
            <w:vAlign w:val="center"/>
          </w:tcPr>
          <w:p w14:paraId="2BD58029" w14:textId="77777777" w:rsidR="002D1450" w:rsidRDefault="002D1450" w:rsidP="002D1450">
            <w:pPr>
              <w:jc w:val="center"/>
              <w:rPr>
                <w:szCs w:val="24"/>
              </w:rPr>
            </w:pPr>
          </w:p>
        </w:tc>
        <w:tc>
          <w:tcPr>
            <w:tcW w:w="3368" w:type="dxa"/>
            <w:gridSpan w:val="5"/>
            <w:vMerge/>
            <w:shd w:val="clear" w:color="auto" w:fill="auto"/>
            <w:vAlign w:val="center"/>
          </w:tcPr>
          <w:p w14:paraId="38A261E3" w14:textId="77777777" w:rsidR="002D1450" w:rsidRDefault="002D1450" w:rsidP="002D1450">
            <w:pPr>
              <w:jc w:val="both"/>
              <w:rPr>
                <w:b/>
                <w:szCs w:val="24"/>
              </w:rPr>
            </w:pPr>
          </w:p>
        </w:tc>
        <w:tc>
          <w:tcPr>
            <w:tcW w:w="2835" w:type="dxa"/>
            <w:gridSpan w:val="2"/>
            <w:vMerge/>
            <w:shd w:val="clear" w:color="auto" w:fill="auto"/>
            <w:vAlign w:val="center"/>
          </w:tcPr>
          <w:p w14:paraId="489215C2" w14:textId="77777777" w:rsidR="002D1450" w:rsidRDefault="002D1450" w:rsidP="002D1450">
            <w:pPr>
              <w:jc w:val="center"/>
              <w:rPr>
                <w:szCs w:val="24"/>
              </w:rPr>
            </w:pPr>
          </w:p>
        </w:tc>
        <w:tc>
          <w:tcPr>
            <w:tcW w:w="3119" w:type="dxa"/>
            <w:gridSpan w:val="2"/>
            <w:tcBorders>
              <w:top w:val="single" w:sz="4" w:space="0" w:color="auto"/>
            </w:tcBorders>
            <w:shd w:val="clear" w:color="auto" w:fill="auto"/>
            <w:vAlign w:val="center"/>
          </w:tcPr>
          <w:p w14:paraId="27599A94" w14:textId="46ED4A00" w:rsidR="002D1450" w:rsidRDefault="00783ABA" w:rsidP="002D1450">
            <w:pPr>
              <w:jc w:val="center"/>
              <w:rPr>
                <w:szCs w:val="24"/>
              </w:rPr>
            </w:pPr>
            <w:r>
              <w:rPr>
                <w:szCs w:val="24"/>
              </w:rPr>
              <w:t>Širdies ir kraujagyslių ligų atrankinės patikros ir prevencijos priemonių programa.</w:t>
            </w:r>
          </w:p>
        </w:tc>
        <w:tc>
          <w:tcPr>
            <w:tcW w:w="2693" w:type="dxa"/>
            <w:gridSpan w:val="3"/>
            <w:tcBorders>
              <w:top w:val="single" w:sz="4" w:space="0" w:color="auto"/>
            </w:tcBorders>
            <w:shd w:val="clear" w:color="auto" w:fill="auto"/>
            <w:vAlign w:val="center"/>
          </w:tcPr>
          <w:p w14:paraId="338BF735" w14:textId="7452AF92" w:rsidR="002D1450" w:rsidRDefault="00783ABA" w:rsidP="002D1450">
            <w:pPr>
              <w:rPr>
                <w:szCs w:val="24"/>
              </w:rPr>
            </w:pPr>
            <w:r>
              <w:rPr>
                <w:szCs w:val="24"/>
              </w:rPr>
              <w:t>207</w:t>
            </w:r>
            <w:r w:rsidR="007D4157">
              <w:rPr>
                <w:szCs w:val="24"/>
              </w:rPr>
              <w:t xml:space="preserve"> </w:t>
            </w:r>
            <w:r>
              <w:rPr>
                <w:szCs w:val="24"/>
              </w:rPr>
              <w:t>(45,2%</w:t>
            </w:r>
          </w:p>
        </w:tc>
        <w:tc>
          <w:tcPr>
            <w:tcW w:w="2693" w:type="dxa"/>
            <w:gridSpan w:val="2"/>
            <w:vMerge/>
            <w:tcBorders>
              <w:right w:val="single" w:sz="4" w:space="0" w:color="auto"/>
            </w:tcBorders>
            <w:shd w:val="clear" w:color="auto" w:fill="auto"/>
            <w:vAlign w:val="center"/>
          </w:tcPr>
          <w:p w14:paraId="1B97851F" w14:textId="77777777" w:rsidR="002D1450" w:rsidRDefault="002D1450" w:rsidP="002D1450">
            <w:pPr>
              <w:jc w:val="center"/>
              <w:rPr>
                <w:szCs w:val="24"/>
              </w:rPr>
            </w:pPr>
          </w:p>
        </w:tc>
      </w:tr>
      <w:tr w:rsidR="002D1450" w14:paraId="7B22FD77" w14:textId="77777777" w:rsidTr="00353F3E">
        <w:trPr>
          <w:trHeight w:val="144"/>
        </w:trPr>
        <w:tc>
          <w:tcPr>
            <w:tcW w:w="709" w:type="dxa"/>
            <w:vMerge/>
            <w:shd w:val="clear" w:color="auto" w:fill="auto"/>
            <w:vAlign w:val="center"/>
          </w:tcPr>
          <w:p w14:paraId="70F66306" w14:textId="77777777" w:rsidR="002D1450" w:rsidRDefault="002D1450" w:rsidP="002D1450">
            <w:pPr>
              <w:jc w:val="center"/>
              <w:rPr>
                <w:szCs w:val="24"/>
              </w:rPr>
            </w:pPr>
          </w:p>
        </w:tc>
        <w:tc>
          <w:tcPr>
            <w:tcW w:w="3368" w:type="dxa"/>
            <w:gridSpan w:val="5"/>
            <w:vMerge/>
            <w:shd w:val="clear" w:color="auto" w:fill="auto"/>
            <w:vAlign w:val="center"/>
          </w:tcPr>
          <w:p w14:paraId="3741DC69" w14:textId="77777777" w:rsidR="002D1450" w:rsidRDefault="002D1450" w:rsidP="002D1450">
            <w:pPr>
              <w:jc w:val="both"/>
              <w:rPr>
                <w:b/>
                <w:szCs w:val="24"/>
              </w:rPr>
            </w:pPr>
          </w:p>
        </w:tc>
        <w:tc>
          <w:tcPr>
            <w:tcW w:w="2835" w:type="dxa"/>
            <w:gridSpan w:val="2"/>
            <w:vMerge/>
            <w:shd w:val="clear" w:color="auto" w:fill="auto"/>
            <w:vAlign w:val="center"/>
          </w:tcPr>
          <w:p w14:paraId="74B16C1A" w14:textId="77777777" w:rsidR="002D1450" w:rsidRDefault="002D1450" w:rsidP="002D1450">
            <w:pPr>
              <w:jc w:val="center"/>
              <w:rPr>
                <w:szCs w:val="24"/>
              </w:rPr>
            </w:pPr>
          </w:p>
        </w:tc>
        <w:tc>
          <w:tcPr>
            <w:tcW w:w="3119" w:type="dxa"/>
            <w:gridSpan w:val="2"/>
            <w:tcBorders>
              <w:top w:val="single" w:sz="4" w:space="0" w:color="auto"/>
            </w:tcBorders>
            <w:shd w:val="clear" w:color="auto" w:fill="auto"/>
            <w:vAlign w:val="center"/>
          </w:tcPr>
          <w:p w14:paraId="558D17FB" w14:textId="4CCEF6EA" w:rsidR="002D1450" w:rsidRDefault="002C3751" w:rsidP="002D1450">
            <w:pPr>
              <w:jc w:val="center"/>
              <w:rPr>
                <w:szCs w:val="24"/>
              </w:rPr>
            </w:pPr>
            <w:r>
              <w:rPr>
                <w:szCs w:val="24"/>
              </w:rPr>
              <w:t>Vaikų profilaktiniai patikrinimai</w:t>
            </w:r>
          </w:p>
        </w:tc>
        <w:tc>
          <w:tcPr>
            <w:tcW w:w="2693" w:type="dxa"/>
            <w:gridSpan w:val="3"/>
            <w:tcBorders>
              <w:top w:val="single" w:sz="4" w:space="0" w:color="auto"/>
            </w:tcBorders>
            <w:shd w:val="clear" w:color="auto" w:fill="auto"/>
            <w:vAlign w:val="center"/>
          </w:tcPr>
          <w:p w14:paraId="20DDDFD0" w14:textId="77777777" w:rsidR="002D1450" w:rsidRDefault="002D1450" w:rsidP="002D1450">
            <w:pPr>
              <w:rPr>
                <w:szCs w:val="24"/>
              </w:rPr>
            </w:pPr>
          </w:p>
        </w:tc>
        <w:tc>
          <w:tcPr>
            <w:tcW w:w="2693" w:type="dxa"/>
            <w:gridSpan w:val="2"/>
            <w:vMerge/>
            <w:tcBorders>
              <w:right w:val="single" w:sz="4" w:space="0" w:color="auto"/>
            </w:tcBorders>
            <w:shd w:val="clear" w:color="auto" w:fill="auto"/>
            <w:vAlign w:val="center"/>
          </w:tcPr>
          <w:p w14:paraId="7ADFEA0D" w14:textId="77777777" w:rsidR="002D1450" w:rsidRDefault="002D1450" w:rsidP="002D1450">
            <w:pPr>
              <w:jc w:val="center"/>
              <w:rPr>
                <w:szCs w:val="24"/>
              </w:rPr>
            </w:pPr>
          </w:p>
        </w:tc>
      </w:tr>
      <w:tr w:rsidR="002D1450" w14:paraId="2D29A8C7" w14:textId="77777777" w:rsidTr="00ED6532">
        <w:trPr>
          <w:trHeight w:val="120"/>
        </w:trPr>
        <w:tc>
          <w:tcPr>
            <w:tcW w:w="709" w:type="dxa"/>
            <w:vMerge/>
            <w:shd w:val="clear" w:color="auto" w:fill="auto"/>
            <w:vAlign w:val="center"/>
          </w:tcPr>
          <w:p w14:paraId="7550877D" w14:textId="77777777" w:rsidR="002D1450" w:rsidRDefault="002D1450" w:rsidP="002D1450">
            <w:pPr>
              <w:jc w:val="center"/>
              <w:rPr>
                <w:szCs w:val="24"/>
              </w:rPr>
            </w:pPr>
          </w:p>
        </w:tc>
        <w:tc>
          <w:tcPr>
            <w:tcW w:w="3368" w:type="dxa"/>
            <w:gridSpan w:val="5"/>
            <w:vMerge/>
            <w:shd w:val="clear" w:color="auto" w:fill="auto"/>
            <w:vAlign w:val="center"/>
          </w:tcPr>
          <w:p w14:paraId="2D6AC5B7" w14:textId="77777777" w:rsidR="002D1450" w:rsidRDefault="002D1450" w:rsidP="002D1450">
            <w:pPr>
              <w:jc w:val="both"/>
              <w:rPr>
                <w:b/>
                <w:szCs w:val="24"/>
              </w:rPr>
            </w:pPr>
          </w:p>
        </w:tc>
        <w:tc>
          <w:tcPr>
            <w:tcW w:w="2835" w:type="dxa"/>
            <w:gridSpan w:val="2"/>
            <w:vMerge/>
            <w:shd w:val="clear" w:color="auto" w:fill="auto"/>
            <w:vAlign w:val="center"/>
          </w:tcPr>
          <w:p w14:paraId="742FC855" w14:textId="77777777" w:rsidR="002D1450" w:rsidRDefault="002D1450" w:rsidP="002D1450">
            <w:pPr>
              <w:jc w:val="center"/>
              <w:rPr>
                <w:szCs w:val="24"/>
              </w:rPr>
            </w:pPr>
          </w:p>
        </w:tc>
        <w:tc>
          <w:tcPr>
            <w:tcW w:w="3119" w:type="dxa"/>
            <w:gridSpan w:val="2"/>
            <w:tcBorders>
              <w:top w:val="single" w:sz="4" w:space="0" w:color="auto"/>
            </w:tcBorders>
            <w:shd w:val="clear" w:color="auto" w:fill="auto"/>
            <w:vAlign w:val="center"/>
          </w:tcPr>
          <w:p w14:paraId="68255053" w14:textId="77777777" w:rsidR="002D1450" w:rsidRDefault="002D1450" w:rsidP="002D1450">
            <w:pPr>
              <w:jc w:val="center"/>
              <w:rPr>
                <w:szCs w:val="24"/>
              </w:rPr>
            </w:pPr>
          </w:p>
        </w:tc>
        <w:tc>
          <w:tcPr>
            <w:tcW w:w="2693" w:type="dxa"/>
            <w:gridSpan w:val="3"/>
            <w:tcBorders>
              <w:top w:val="single" w:sz="4" w:space="0" w:color="auto"/>
            </w:tcBorders>
            <w:shd w:val="clear" w:color="auto" w:fill="auto"/>
            <w:vAlign w:val="center"/>
          </w:tcPr>
          <w:p w14:paraId="7A876C45" w14:textId="77777777" w:rsidR="002D1450" w:rsidRDefault="002D1450" w:rsidP="002D1450">
            <w:pPr>
              <w:rPr>
                <w:szCs w:val="24"/>
              </w:rPr>
            </w:pPr>
          </w:p>
        </w:tc>
        <w:tc>
          <w:tcPr>
            <w:tcW w:w="2693" w:type="dxa"/>
            <w:gridSpan w:val="2"/>
            <w:vMerge/>
            <w:tcBorders>
              <w:right w:val="single" w:sz="4" w:space="0" w:color="auto"/>
            </w:tcBorders>
            <w:shd w:val="clear" w:color="auto" w:fill="auto"/>
            <w:vAlign w:val="center"/>
          </w:tcPr>
          <w:p w14:paraId="38519764" w14:textId="77777777" w:rsidR="002D1450" w:rsidRDefault="002D1450" w:rsidP="002D1450">
            <w:pPr>
              <w:jc w:val="center"/>
              <w:rPr>
                <w:szCs w:val="24"/>
              </w:rPr>
            </w:pPr>
          </w:p>
        </w:tc>
      </w:tr>
      <w:tr w:rsidR="002D1450" w14:paraId="6F5820C4" w14:textId="77777777" w:rsidTr="001856A7">
        <w:tc>
          <w:tcPr>
            <w:tcW w:w="709" w:type="dxa"/>
            <w:shd w:val="clear" w:color="auto" w:fill="auto"/>
            <w:vAlign w:val="center"/>
          </w:tcPr>
          <w:p w14:paraId="7930C110" w14:textId="77777777" w:rsidR="002D1450" w:rsidRDefault="002D1450" w:rsidP="002D1450">
            <w:pPr>
              <w:jc w:val="center"/>
              <w:rPr>
                <w:szCs w:val="24"/>
              </w:rPr>
            </w:pPr>
            <w:r>
              <w:rPr>
                <w:szCs w:val="24"/>
              </w:rPr>
              <w:t>7.</w:t>
            </w:r>
          </w:p>
        </w:tc>
        <w:tc>
          <w:tcPr>
            <w:tcW w:w="3368" w:type="dxa"/>
            <w:gridSpan w:val="5"/>
            <w:shd w:val="clear" w:color="auto" w:fill="auto"/>
          </w:tcPr>
          <w:p w14:paraId="5E6B8E2D" w14:textId="77777777" w:rsidR="002D1450" w:rsidRDefault="002D1450" w:rsidP="002D1450">
            <w:pPr>
              <w:jc w:val="both"/>
              <w:rPr>
                <w:b/>
                <w:szCs w:val="24"/>
              </w:rPr>
            </w:pPr>
            <w:r>
              <w:rPr>
                <w:b/>
                <w:szCs w:val="24"/>
              </w:rPr>
              <w:t>Vidutinis laikas nuo paciento kreipimosi į įstaigą dėl asmens sveikatos priežiūros paslaugos suteikimo momento iki paskirto paslaugos gavimo laiko pagal sveikatos apsaugos ministro nustatytas paslaugų grupes</w:t>
            </w:r>
          </w:p>
        </w:tc>
        <w:tc>
          <w:tcPr>
            <w:tcW w:w="2835" w:type="dxa"/>
            <w:gridSpan w:val="2"/>
            <w:shd w:val="clear" w:color="auto" w:fill="auto"/>
            <w:vAlign w:val="center"/>
          </w:tcPr>
          <w:p w14:paraId="5F3A4EDB" w14:textId="27799F36" w:rsidR="002D1450" w:rsidRDefault="002D1450" w:rsidP="002D1450">
            <w:pPr>
              <w:jc w:val="center"/>
              <w:rPr>
                <w:szCs w:val="24"/>
              </w:rPr>
            </w:pPr>
            <w:r>
              <w:rPr>
                <w:szCs w:val="24"/>
              </w:rPr>
              <w:t>Nenustatoma</w:t>
            </w:r>
            <w:r w:rsidR="00DD0B40">
              <w:rPr>
                <w:szCs w:val="24"/>
              </w:rPr>
              <w:t>, tik stebima</w:t>
            </w:r>
          </w:p>
        </w:tc>
        <w:tc>
          <w:tcPr>
            <w:tcW w:w="3119" w:type="dxa"/>
            <w:gridSpan w:val="2"/>
            <w:shd w:val="clear" w:color="auto" w:fill="auto"/>
            <w:vAlign w:val="center"/>
          </w:tcPr>
          <w:p w14:paraId="70497F0E" w14:textId="77777777" w:rsidR="002D1450" w:rsidRDefault="00DD0B40" w:rsidP="002D1450">
            <w:pPr>
              <w:jc w:val="center"/>
              <w:rPr>
                <w:szCs w:val="24"/>
              </w:rPr>
            </w:pPr>
            <w:r>
              <w:rPr>
                <w:szCs w:val="24"/>
              </w:rPr>
              <w:t>Pas šeimos gydytojus pacientai</w:t>
            </w:r>
            <w:r w:rsidR="000C6BFB">
              <w:rPr>
                <w:szCs w:val="24"/>
              </w:rPr>
              <w:t xml:space="preserve"> patenka per 5-7 kalendorines dienas.</w:t>
            </w:r>
          </w:p>
          <w:p w14:paraId="5AF000B9" w14:textId="0AEC83EB" w:rsidR="000C6BFB" w:rsidRDefault="000C6BFB" w:rsidP="002D1450">
            <w:pPr>
              <w:jc w:val="center"/>
              <w:rPr>
                <w:szCs w:val="24"/>
              </w:rPr>
            </w:pPr>
            <w:r>
              <w:rPr>
                <w:szCs w:val="24"/>
              </w:rPr>
              <w:t>Pas gydytoją odontologą pacientai patenka tą pačią dieną</w:t>
            </w:r>
          </w:p>
        </w:tc>
        <w:tc>
          <w:tcPr>
            <w:tcW w:w="2693" w:type="dxa"/>
            <w:gridSpan w:val="3"/>
            <w:shd w:val="clear" w:color="auto" w:fill="auto"/>
            <w:vAlign w:val="center"/>
          </w:tcPr>
          <w:p w14:paraId="445898E4" w14:textId="0E9ED2A5" w:rsidR="002D1450" w:rsidRDefault="002D1450" w:rsidP="002D1450">
            <w:pPr>
              <w:jc w:val="center"/>
              <w:rPr>
                <w:szCs w:val="24"/>
              </w:rPr>
            </w:pPr>
          </w:p>
        </w:tc>
        <w:tc>
          <w:tcPr>
            <w:tcW w:w="2693" w:type="dxa"/>
            <w:gridSpan w:val="2"/>
            <w:tcBorders>
              <w:right w:val="single" w:sz="4" w:space="0" w:color="auto"/>
            </w:tcBorders>
            <w:shd w:val="clear" w:color="auto" w:fill="auto"/>
            <w:vAlign w:val="center"/>
          </w:tcPr>
          <w:p w14:paraId="15EE3AF2" w14:textId="07B6E5E9" w:rsidR="002D1450" w:rsidRDefault="002D1450" w:rsidP="002D1450">
            <w:pPr>
              <w:jc w:val="center"/>
              <w:rPr>
                <w:szCs w:val="24"/>
              </w:rPr>
            </w:pPr>
          </w:p>
        </w:tc>
      </w:tr>
      <w:tr w:rsidR="002D1450" w14:paraId="68F6146E" w14:textId="77777777" w:rsidTr="001856A7">
        <w:tc>
          <w:tcPr>
            <w:tcW w:w="709" w:type="dxa"/>
            <w:shd w:val="clear" w:color="auto" w:fill="auto"/>
            <w:vAlign w:val="center"/>
          </w:tcPr>
          <w:p w14:paraId="22EDEAA7" w14:textId="77777777" w:rsidR="002D1450" w:rsidRDefault="002D1450" w:rsidP="002D1450">
            <w:pPr>
              <w:jc w:val="center"/>
              <w:rPr>
                <w:szCs w:val="24"/>
              </w:rPr>
            </w:pPr>
            <w:r>
              <w:rPr>
                <w:szCs w:val="24"/>
              </w:rPr>
              <w:t>8.</w:t>
            </w:r>
          </w:p>
        </w:tc>
        <w:tc>
          <w:tcPr>
            <w:tcW w:w="3368" w:type="dxa"/>
            <w:gridSpan w:val="5"/>
            <w:shd w:val="clear" w:color="auto" w:fill="auto"/>
          </w:tcPr>
          <w:p w14:paraId="1C4FCE6E" w14:textId="77777777" w:rsidR="002D1450" w:rsidRDefault="002D1450" w:rsidP="002D1450">
            <w:pPr>
              <w:jc w:val="both"/>
              <w:rPr>
                <w:b/>
                <w:szCs w:val="24"/>
              </w:rPr>
            </w:pPr>
            <w:r>
              <w:rPr>
                <w:b/>
                <w:szCs w:val="24"/>
              </w:rPr>
              <w:t>Įstaigoje dirbančių darbuotojų ir etatų skaičius ir įstaigoje suteiktų asmens sveikatos priežiūros paslaugų skaičius per metus</w:t>
            </w:r>
          </w:p>
        </w:tc>
        <w:tc>
          <w:tcPr>
            <w:tcW w:w="2835" w:type="dxa"/>
            <w:gridSpan w:val="2"/>
            <w:shd w:val="clear" w:color="auto" w:fill="auto"/>
            <w:vAlign w:val="center"/>
          </w:tcPr>
          <w:p w14:paraId="3CAF098F" w14:textId="4AFF7533" w:rsidR="002D1450" w:rsidRDefault="002D1450" w:rsidP="002D1450">
            <w:pPr>
              <w:jc w:val="center"/>
              <w:rPr>
                <w:szCs w:val="24"/>
              </w:rPr>
            </w:pPr>
            <w:r>
              <w:rPr>
                <w:szCs w:val="24"/>
              </w:rPr>
              <w:t>Nenustatoma</w:t>
            </w:r>
            <w:r w:rsidR="009E1084">
              <w:rPr>
                <w:szCs w:val="24"/>
              </w:rPr>
              <w:t>, tik stebima</w:t>
            </w:r>
          </w:p>
        </w:tc>
        <w:tc>
          <w:tcPr>
            <w:tcW w:w="3119" w:type="dxa"/>
            <w:gridSpan w:val="2"/>
            <w:shd w:val="clear" w:color="auto" w:fill="auto"/>
            <w:vAlign w:val="center"/>
          </w:tcPr>
          <w:p w14:paraId="4384F80E" w14:textId="16969111" w:rsidR="002D1450" w:rsidRDefault="003C1187" w:rsidP="002D1450">
            <w:pPr>
              <w:jc w:val="center"/>
              <w:rPr>
                <w:szCs w:val="24"/>
              </w:rPr>
            </w:pPr>
            <w:r>
              <w:rPr>
                <w:szCs w:val="24"/>
              </w:rPr>
              <w:t>2021m.</w:t>
            </w:r>
            <w:r w:rsidR="007D4157">
              <w:rPr>
                <w:szCs w:val="24"/>
              </w:rPr>
              <w:t xml:space="preserve"> </w:t>
            </w:r>
            <w:r>
              <w:rPr>
                <w:szCs w:val="24"/>
              </w:rPr>
              <w:t>gruodžio 31</w:t>
            </w:r>
            <w:r w:rsidR="007D4157">
              <w:rPr>
                <w:szCs w:val="24"/>
              </w:rPr>
              <w:t xml:space="preserve"> </w:t>
            </w:r>
            <w:r>
              <w:rPr>
                <w:szCs w:val="24"/>
              </w:rPr>
              <w:t>d. duomenimis dirbo 15 darbuotojų, iš jų:</w:t>
            </w:r>
          </w:p>
          <w:p w14:paraId="349AA75F" w14:textId="0C5DB1D6" w:rsidR="003C1187" w:rsidRDefault="003C1187" w:rsidP="002D1450">
            <w:pPr>
              <w:jc w:val="center"/>
              <w:rPr>
                <w:szCs w:val="24"/>
              </w:rPr>
            </w:pPr>
            <w:r>
              <w:rPr>
                <w:szCs w:val="24"/>
              </w:rPr>
              <w:t>3 gydytojai</w:t>
            </w:r>
            <w:r w:rsidR="008356C9">
              <w:rPr>
                <w:szCs w:val="24"/>
              </w:rPr>
              <w:t>,</w:t>
            </w:r>
          </w:p>
          <w:p w14:paraId="017C2002" w14:textId="21D1BEAC" w:rsidR="008356C9" w:rsidRDefault="008356C9" w:rsidP="002D1450">
            <w:pPr>
              <w:jc w:val="center"/>
              <w:rPr>
                <w:szCs w:val="24"/>
              </w:rPr>
            </w:pPr>
            <w:r>
              <w:rPr>
                <w:szCs w:val="24"/>
              </w:rPr>
              <w:t>9 slaugytojos,</w:t>
            </w:r>
          </w:p>
          <w:p w14:paraId="068C9791" w14:textId="0BF2120D" w:rsidR="008356C9" w:rsidRDefault="008356C9" w:rsidP="002D1450">
            <w:pPr>
              <w:jc w:val="center"/>
              <w:rPr>
                <w:szCs w:val="24"/>
              </w:rPr>
            </w:pPr>
            <w:r>
              <w:rPr>
                <w:szCs w:val="24"/>
              </w:rPr>
              <w:t>3 kitas personalas.</w:t>
            </w:r>
          </w:p>
          <w:p w14:paraId="60AB3358" w14:textId="09CE5709" w:rsidR="008356C9" w:rsidRDefault="008356C9" w:rsidP="002D1450">
            <w:pPr>
              <w:jc w:val="center"/>
              <w:rPr>
                <w:szCs w:val="24"/>
              </w:rPr>
            </w:pPr>
            <w:r>
              <w:rPr>
                <w:szCs w:val="24"/>
              </w:rPr>
              <w:t>Užimtų etatų skaičius-11,45</w:t>
            </w:r>
          </w:p>
          <w:p w14:paraId="4BEDA340" w14:textId="2306D44B" w:rsidR="008356C9" w:rsidRDefault="008356C9" w:rsidP="002D1450">
            <w:pPr>
              <w:jc w:val="center"/>
              <w:rPr>
                <w:szCs w:val="24"/>
              </w:rPr>
            </w:pPr>
            <w:r>
              <w:rPr>
                <w:szCs w:val="24"/>
              </w:rPr>
              <w:t>2021m. suteikta 13824 paslaugų .</w:t>
            </w:r>
          </w:p>
          <w:p w14:paraId="220E8440" w14:textId="3656A23C" w:rsidR="008356C9" w:rsidRDefault="008356C9" w:rsidP="002D1450">
            <w:pPr>
              <w:jc w:val="center"/>
              <w:rPr>
                <w:szCs w:val="24"/>
              </w:rPr>
            </w:pPr>
          </w:p>
        </w:tc>
        <w:tc>
          <w:tcPr>
            <w:tcW w:w="2693" w:type="dxa"/>
            <w:gridSpan w:val="3"/>
            <w:shd w:val="clear" w:color="auto" w:fill="auto"/>
            <w:vAlign w:val="center"/>
          </w:tcPr>
          <w:p w14:paraId="21F441CD" w14:textId="76A738BC" w:rsidR="002D1450" w:rsidRDefault="002D1450" w:rsidP="002D1450">
            <w:pPr>
              <w:jc w:val="center"/>
              <w:rPr>
                <w:szCs w:val="24"/>
              </w:rPr>
            </w:pPr>
          </w:p>
        </w:tc>
        <w:tc>
          <w:tcPr>
            <w:tcW w:w="2693" w:type="dxa"/>
            <w:gridSpan w:val="2"/>
            <w:tcBorders>
              <w:right w:val="single" w:sz="4" w:space="0" w:color="auto"/>
            </w:tcBorders>
            <w:shd w:val="clear" w:color="auto" w:fill="auto"/>
            <w:vAlign w:val="center"/>
          </w:tcPr>
          <w:p w14:paraId="328D11F1" w14:textId="717D8012" w:rsidR="002D1450" w:rsidRDefault="002D1450" w:rsidP="002D1450">
            <w:pPr>
              <w:jc w:val="center"/>
              <w:rPr>
                <w:szCs w:val="24"/>
              </w:rPr>
            </w:pPr>
          </w:p>
        </w:tc>
      </w:tr>
      <w:tr w:rsidR="002D1450" w14:paraId="3E83DC9F" w14:textId="77777777" w:rsidTr="001856A7">
        <w:trPr>
          <w:trHeight w:val="735"/>
        </w:trPr>
        <w:tc>
          <w:tcPr>
            <w:tcW w:w="709" w:type="dxa"/>
            <w:vMerge w:val="restart"/>
            <w:shd w:val="clear" w:color="auto" w:fill="auto"/>
            <w:vAlign w:val="center"/>
          </w:tcPr>
          <w:p w14:paraId="4C0A46D5" w14:textId="77777777" w:rsidR="002D1450" w:rsidRDefault="002D1450" w:rsidP="002D1450">
            <w:pPr>
              <w:jc w:val="center"/>
              <w:rPr>
                <w:szCs w:val="24"/>
                <w:highlight w:val="darkYellow"/>
              </w:rPr>
            </w:pPr>
          </w:p>
        </w:tc>
        <w:tc>
          <w:tcPr>
            <w:tcW w:w="3368" w:type="dxa"/>
            <w:gridSpan w:val="5"/>
            <w:tcBorders>
              <w:bottom w:val="single" w:sz="4" w:space="0" w:color="auto"/>
            </w:tcBorders>
            <w:shd w:val="clear" w:color="auto" w:fill="auto"/>
          </w:tcPr>
          <w:p w14:paraId="414C3C36" w14:textId="77777777" w:rsidR="002D1450" w:rsidRDefault="002D1450" w:rsidP="002D1450">
            <w:pPr>
              <w:jc w:val="both"/>
              <w:rPr>
                <w:b/>
                <w:szCs w:val="24"/>
                <w:highlight w:val="darkYellow"/>
              </w:rPr>
            </w:pPr>
          </w:p>
        </w:tc>
        <w:tc>
          <w:tcPr>
            <w:tcW w:w="2835" w:type="dxa"/>
            <w:gridSpan w:val="2"/>
            <w:tcBorders>
              <w:bottom w:val="single" w:sz="4" w:space="0" w:color="auto"/>
            </w:tcBorders>
            <w:shd w:val="clear" w:color="auto" w:fill="auto"/>
            <w:vAlign w:val="center"/>
          </w:tcPr>
          <w:p w14:paraId="24AEAD80" w14:textId="373E42CE" w:rsidR="002D1450" w:rsidRDefault="002D1450" w:rsidP="002D1450">
            <w:pPr>
              <w:jc w:val="center"/>
              <w:rPr>
                <w:szCs w:val="24"/>
              </w:rPr>
            </w:pPr>
          </w:p>
        </w:tc>
        <w:tc>
          <w:tcPr>
            <w:tcW w:w="3119" w:type="dxa"/>
            <w:gridSpan w:val="2"/>
            <w:tcBorders>
              <w:bottom w:val="single" w:sz="4" w:space="0" w:color="auto"/>
            </w:tcBorders>
            <w:shd w:val="clear" w:color="auto" w:fill="auto"/>
            <w:vAlign w:val="center"/>
          </w:tcPr>
          <w:p w14:paraId="5C42BEB9" w14:textId="494355C5" w:rsidR="002D1450" w:rsidRDefault="002D1450" w:rsidP="002D1450">
            <w:pPr>
              <w:jc w:val="center"/>
              <w:rPr>
                <w:szCs w:val="24"/>
              </w:rPr>
            </w:pPr>
          </w:p>
        </w:tc>
        <w:tc>
          <w:tcPr>
            <w:tcW w:w="2693" w:type="dxa"/>
            <w:gridSpan w:val="3"/>
            <w:tcBorders>
              <w:bottom w:val="single" w:sz="4" w:space="0" w:color="auto"/>
            </w:tcBorders>
            <w:shd w:val="clear" w:color="auto" w:fill="auto"/>
            <w:vAlign w:val="center"/>
          </w:tcPr>
          <w:p w14:paraId="079B9408" w14:textId="77777777" w:rsidR="002D1450" w:rsidRDefault="002D1450" w:rsidP="002D1450">
            <w:pPr>
              <w:jc w:val="center"/>
              <w:rPr>
                <w:b/>
                <w:szCs w:val="24"/>
              </w:rPr>
            </w:pPr>
          </w:p>
        </w:tc>
        <w:tc>
          <w:tcPr>
            <w:tcW w:w="2693" w:type="dxa"/>
            <w:gridSpan w:val="2"/>
            <w:tcBorders>
              <w:bottom w:val="single" w:sz="4" w:space="0" w:color="auto"/>
              <w:right w:val="single" w:sz="4" w:space="0" w:color="auto"/>
            </w:tcBorders>
            <w:shd w:val="clear" w:color="auto" w:fill="auto"/>
            <w:vAlign w:val="center"/>
          </w:tcPr>
          <w:p w14:paraId="768A9BB1" w14:textId="77777777" w:rsidR="002D1450" w:rsidRDefault="002D1450" w:rsidP="002D1450">
            <w:pPr>
              <w:jc w:val="center"/>
              <w:rPr>
                <w:b/>
                <w:szCs w:val="24"/>
              </w:rPr>
            </w:pPr>
          </w:p>
        </w:tc>
      </w:tr>
      <w:tr w:rsidR="002D1450" w14:paraId="676A7C31" w14:textId="77777777" w:rsidTr="001856A7">
        <w:tc>
          <w:tcPr>
            <w:tcW w:w="709" w:type="dxa"/>
            <w:vMerge/>
            <w:shd w:val="clear" w:color="auto" w:fill="auto"/>
            <w:vAlign w:val="center"/>
          </w:tcPr>
          <w:p w14:paraId="63B39B66" w14:textId="77777777" w:rsidR="002D1450" w:rsidRDefault="002D1450" w:rsidP="002D1450">
            <w:pPr>
              <w:jc w:val="center"/>
              <w:rPr>
                <w:szCs w:val="24"/>
              </w:rPr>
            </w:pPr>
          </w:p>
        </w:tc>
        <w:tc>
          <w:tcPr>
            <w:tcW w:w="3368" w:type="dxa"/>
            <w:gridSpan w:val="5"/>
            <w:tcBorders>
              <w:top w:val="single" w:sz="4" w:space="0" w:color="auto"/>
              <w:bottom w:val="nil"/>
              <w:right w:val="nil"/>
            </w:tcBorders>
            <w:shd w:val="clear" w:color="auto" w:fill="auto"/>
          </w:tcPr>
          <w:p w14:paraId="7C5D7783" w14:textId="77777777" w:rsidR="002D1450" w:rsidRDefault="002D1450" w:rsidP="002D1450">
            <w:pPr>
              <w:jc w:val="both"/>
              <w:rPr>
                <w:b/>
                <w:szCs w:val="24"/>
              </w:rPr>
            </w:pPr>
          </w:p>
        </w:tc>
        <w:tc>
          <w:tcPr>
            <w:tcW w:w="2835" w:type="dxa"/>
            <w:gridSpan w:val="2"/>
            <w:tcBorders>
              <w:top w:val="single" w:sz="4" w:space="0" w:color="auto"/>
              <w:left w:val="nil"/>
              <w:bottom w:val="nil"/>
              <w:right w:val="nil"/>
            </w:tcBorders>
            <w:shd w:val="clear" w:color="auto" w:fill="auto"/>
          </w:tcPr>
          <w:p w14:paraId="28BEC62A" w14:textId="77777777" w:rsidR="002D1450" w:rsidRDefault="002D1450" w:rsidP="002D1450">
            <w:pPr>
              <w:jc w:val="both"/>
              <w:rPr>
                <w:b/>
                <w:szCs w:val="24"/>
              </w:rPr>
            </w:pPr>
          </w:p>
        </w:tc>
        <w:tc>
          <w:tcPr>
            <w:tcW w:w="3119" w:type="dxa"/>
            <w:gridSpan w:val="2"/>
            <w:tcBorders>
              <w:top w:val="single" w:sz="4" w:space="0" w:color="auto"/>
              <w:left w:val="nil"/>
              <w:bottom w:val="nil"/>
              <w:right w:val="nil"/>
            </w:tcBorders>
            <w:shd w:val="clear" w:color="auto" w:fill="auto"/>
          </w:tcPr>
          <w:p w14:paraId="39C5108D" w14:textId="77777777" w:rsidR="002D1450" w:rsidRDefault="002D1450" w:rsidP="002D1450">
            <w:pPr>
              <w:jc w:val="both"/>
              <w:rPr>
                <w:b/>
                <w:szCs w:val="24"/>
              </w:rPr>
            </w:pPr>
          </w:p>
        </w:tc>
        <w:tc>
          <w:tcPr>
            <w:tcW w:w="2693" w:type="dxa"/>
            <w:gridSpan w:val="3"/>
            <w:tcBorders>
              <w:top w:val="single" w:sz="4" w:space="0" w:color="auto"/>
              <w:left w:val="nil"/>
              <w:bottom w:val="nil"/>
              <w:right w:val="nil"/>
            </w:tcBorders>
            <w:shd w:val="clear" w:color="auto" w:fill="auto"/>
          </w:tcPr>
          <w:p w14:paraId="5818BC26" w14:textId="77777777" w:rsidR="002D1450" w:rsidRDefault="002D1450" w:rsidP="002D1450">
            <w:pPr>
              <w:jc w:val="both"/>
              <w:rPr>
                <w:b/>
                <w:szCs w:val="24"/>
              </w:rPr>
            </w:pPr>
          </w:p>
        </w:tc>
        <w:tc>
          <w:tcPr>
            <w:tcW w:w="2693" w:type="dxa"/>
            <w:gridSpan w:val="2"/>
            <w:tcBorders>
              <w:top w:val="single" w:sz="4" w:space="0" w:color="auto"/>
              <w:left w:val="nil"/>
              <w:bottom w:val="nil"/>
              <w:right w:val="single" w:sz="4" w:space="0" w:color="auto"/>
            </w:tcBorders>
            <w:shd w:val="clear" w:color="auto" w:fill="auto"/>
          </w:tcPr>
          <w:p w14:paraId="47F6F038" w14:textId="77777777" w:rsidR="002D1450" w:rsidRDefault="002D1450" w:rsidP="002D1450">
            <w:pPr>
              <w:jc w:val="both"/>
              <w:rPr>
                <w:b/>
                <w:szCs w:val="24"/>
              </w:rPr>
            </w:pPr>
          </w:p>
        </w:tc>
      </w:tr>
      <w:tr w:rsidR="002D1450" w14:paraId="27E6DF73" w14:textId="77777777" w:rsidTr="001856A7">
        <w:tc>
          <w:tcPr>
            <w:tcW w:w="709" w:type="dxa"/>
            <w:vMerge/>
            <w:shd w:val="clear" w:color="auto" w:fill="auto"/>
            <w:vAlign w:val="center"/>
          </w:tcPr>
          <w:p w14:paraId="48703703" w14:textId="77777777" w:rsidR="002D1450" w:rsidRDefault="002D1450" w:rsidP="002D1450">
            <w:pPr>
              <w:jc w:val="center"/>
              <w:rPr>
                <w:szCs w:val="24"/>
              </w:rPr>
            </w:pPr>
          </w:p>
        </w:tc>
        <w:tc>
          <w:tcPr>
            <w:tcW w:w="14708" w:type="dxa"/>
            <w:gridSpan w:val="14"/>
            <w:tcBorders>
              <w:top w:val="nil"/>
              <w:bottom w:val="nil"/>
              <w:right w:val="single" w:sz="4" w:space="0" w:color="auto"/>
            </w:tcBorders>
            <w:shd w:val="clear" w:color="auto" w:fill="auto"/>
            <w:vAlign w:val="center"/>
          </w:tcPr>
          <w:p w14:paraId="13FB39D8" w14:textId="77777777" w:rsidR="002D1450" w:rsidRDefault="002D1450" w:rsidP="002D1450">
            <w:pPr>
              <w:jc w:val="center"/>
              <w:rPr>
                <w:szCs w:val="24"/>
              </w:rPr>
            </w:pPr>
          </w:p>
        </w:tc>
      </w:tr>
      <w:tr w:rsidR="002D1450" w14:paraId="6D375199" w14:textId="77777777" w:rsidTr="001856A7">
        <w:tc>
          <w:tcPr>
            <w:tcW w:w="709" w:type="dxa"/>
            <w:vMerge/>
            <w:tcBorders>
              <w:bottom w:val="nil"/>
            </w:tcBorders>
            <w:shd w:val="clear" w:color="auto" w:fill="auto"/>
            <w:vAlign w:val="center"/>
          </w:tcPr>
          <w:p w14:paraId="5F16F94B" w14:textId="77777777" w:rsidR="002D1450" w:rsidRDefault="002D1450" w:rsidP="002D1450">
            <w:pPr>
              <w:jc w:val="center"/>
              <w:rPr>
                <w:szCs w:val="24"/>
              </w:rPr>
            </w:pPr>
          </w:p>
        </w:tc>
        <w:tc>
          <w:tcPr>
            <w:tcW w:w="9322" w:type="dxa"/>
            <w:gridSpan w:val="9"/>
            <w:tcBorders>
              <w:top w:val="nil"/>
              <w:bottom w:val="nil"/>
              <w:right w:val="nil"/>
            </w:tcBorders>
            <w:shd w:val="clear" w:color="auto" w:fill="auto"/>
          </w:tcPr>
          <w:p w14:paraId="0F66AD22" w14:textId="7A7A5608" w:rsidR="002D1450" w:rsidRDefault="002D1450" w:rsidP="002D1450">
            <w:pPr>
              <w:jc w:val="both"/>
              <w:rPr>
                <w:szCs w:val="24"/>
              </w:rPr>
            </w:pPr>
          </w:p>
        </w:tc>
        <w:tc>
          <w:tcPr>
            <w:tcW w:w="2693" w:type="dxa"/>
            <w:gridSpan w:val="3"/>
            <w:tcBorders>
              <w:top w:val="nil"/>
              <w:left w:val="nil"/>
              <w:bottom w:val="nil"/>
              <w:right w:val="nil"/>
            </w:tcBorders>
            <w:shd w:val="clear" w:color="auto" w:fill="auto"/>
          </w:tcPr>
          <w:p w14:paraId="710CA0A1" w14:textId="77777777" w:rsidR="002D1450" w:rsidRDefault="002D1450" w:rsidP="002D1450">
            <w:pPr>
              <w:jc w:val="both"/>
              <w:rPr>
                <w:szCs w:val="24"/>
              </w:rPr>
            </w:pPr>
          </w:p>
        </w:tc>
        <w:tc>
          <w:tcPr>
            <w:tcW w:w="2693" w:type="dxa"/>
            <w:gridSpan w:val="2"/>
            <w:tcBorders>
              <w:top w:val="nil"/>
              <w:left w:val="nil"/>
              <w:bottom w:val="nil"/>
              <w:right w:val="single" w:sz="4" w:space="0" w:color="auto"/>
            </w:tcBorders>
            <w:shd w:val="clear" w:color="auto" w:fill="auto"/>
          </w:tcPr>
          <w:p w14:paraId="0C7B31EF" w14:textId="77777777" w:rsidR="002D1450" w:rsidRDefault="002D1450" w:rsidP="002D1450">
            <w:pPr>
              <w:jc w:val="both"/>
              <w:rPr>
                <w:szCs w:val="24"/>
              </w:rPr>
            </w:pPr>
          </w:p>
        </w:tc>
      </w:tr>
      <w:tr w:rsidR="002D1450" w14:paraId="7F14DB35" w14:textId="77777777" w:rsidTr="001856A7">
        <w:tc>
          <w:tcPr>
            <w:tcW w:w="709" w:type="dxa"/>
            <w:tcBorders>
              <w:top w:val="nil"/>
              <w:right w:val="single" w:sz="4" w:space="0" w:color="auto"/>
            </w:tcBorders>
            <w:shd w:val="clear" w:color="auto" w:fill="auto"/>
            <w:vAlign w:val="center"/>
          </w:tcPr>
          <w:p w14:paraId="7E424820" w14:textId="77777777" w:rsidR="002D1450" w:rsidRDefault="002D1450" w:rsidP="002D1450">
            <w:pPr>
              <w:jc w:val="center"/>
              <w:rPr>
                <w:szCs w:val="24"/>
              </w:rPr>
            </w:pPr>
          </w:p>
        </w:tc>
        <w:tc>
          <w:tcPr>
            <w:tcW w:w="14708" w:type="dxa"/>
            <w:gridSpan w:val="14"/>
            <w:tcBorders>
              <w:top w:val="nil"/>
              <w:left w:val="single" w:sz="4" w:space="0" w:color="auto"/>
              <w:bottom w:val="single" w:sz="4" w:space="0" w:color="auto"/>
              <w:right w:val="single" w:sz="4" w:space="0" w:color="auto"/>
            </w:tcBorders>
            <w:shd w:val="clear" w:color="auto" w:fill="auto"/>
          </w:tcPr>
          <w:p w14:paraId="0B66BAB1" w14:textId="77777777" w:rsidR="002D1450" w:rsidRDefault="002D1450" w:rsidP="002D1450">
            <w:pPr>
              <w:jc w:val="both"/>
              <w:rPr>
                <w:szCs w:val="24"/>
              </w:rPr>
            </w:pPr>
          </w:p>
        </w:tc>
      </w:tr>
      <w:tr w:rsidR="002D1450" w14:paraId="01363843" w14:textId="77777777" w:rsidTr="001856A7">
        <w:tc>
          <w:tcPr>
            <w:tcW w:w="709" w:type="dxa"/>
            <w:tcBorders>
              <w:right w:val="single" w:sz="4" w:space="0" w:color="auto"/>
            </w:tcBorders>
            <w:shd w:val="clear" w:color="auto" w:fill="auto"/>
            <w:vAlign w:val="center"/>
          </w:tcPr>
          <w:p w14:paraId="5E2A8852" w14:textId="77777777" w:rsidR="002D1450" w:rsidRDefault="002D1450" w:rsidP="002D1450">
            <w:pPr>
              <w:jc w:val="center"/>
              <w:rPr>
                <w:b/>
                <w:szCs w:val="24"/>
              </w:rPr>
            </w:pPr>
            <w:r>
              <w:rPr>
                <w:b/>
                <w:szCs w:val="24"/>
              </w:rPr>
              <w:t>III</w:t>
            </w:r>
          </w:p>
        </w:tc>
        <w:tc>
          <w:tcPr>
            <w:tcW w:w="1470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0BCAC99" w14:textId="77777777" w:rsidR="002D1450" w:rsidRDefault="002D1450" w:rsidP="002D1450">
            <w:pPr>
              <w:rPr>
                <w:szCs w:val="24"/>
              </w:rPr>
            </w:pPr>
            <w:r>
              <w:rPr>
                <w:b/>
                <w:szCs w:val="24"/>
              </w:rPr>
              <w:t>Papildomi veiklos rezultatų vertinimo rodikliai:</w:t>
            </w:r>
          </w:p>
        </w:tc>
      </w:tr>
      <w:tr w:rsidR="002D1450" w14:paraId="34A6BBCF" w14:textId="77777777" w:rsidTr="001856A7">
        <w:tc>
          <w:tcPr>
            <w:tcW w:w="709" w:type="dxa"/>
            <w:vMerge w:val="restart"/>
            <w:tcBorders>
              <w:right w:val="single" w:sz="4" w:space="0" w:color="auto"/>
            </w:tcBorders>
            <w:shd w:val="clear" w:color="auto" w:fill="auto"/>
            <w:vAlign w:val="center"/>
          </w:tcPr>
          <w:p w14:paraId="18190B2E" w14:textId="77777777" w:rsidR="002D1450" w:rsidRDefault="002D1450" w:rsidP="002D1450">
            <w:pPr>
              <w:jc w:val="center"/>
              <w:rPr>
                <w:szCs w:val="24"/>
              </w:rPr>
            </w:pPr>
            <w:r>
              <w:rPr>
                <w:szCs w:val="24"/>
              </w:rPr>
              <w:t>1.</w:t>
            </w:r>
          </w:p>
        </w:tc>
        <w:tc>
          <w:tcPr>
            <w:tcW w:w="3368" w:type="dxa"/>
            <w:gridSpan w:val="5"/>
            <w:tcBorders>
              <w:top w:val="single" w:sz="4" w:space="0" w:color="auto"/>
              <w:left w:val="single" w:sz="4" w:space="0" w:color="auto"/>
              <w:bottom w:val="single" w:sz="4" w:space="0" w:color="auto"/>
              <w:right w:val="single" w:sz="4" w:space="0" w:color="auto"/>
            </w:tcBorders>
            <w:shd w:val="clear" w:color="auto" w:fill="auto"/>
          </w:tcPr>
          <w:p w14:paraId="13CE96F7" w14:textId="77777777" w:rsidR="002D1450" w:rsidRDefault="002D1450" w:rsidP="002D1450">
            <w:pPr>
              <w:jc w:val="both"/>
              <w:rPr>
                <w:b/>
                <w:szCs w:val="24"/>
              </w:rPr>
            </w:pPr>
            <w:r>
              <w:rPr>
                <w:b/>
                <w:szCs w:val="24"/>
              </w:rPr>
              <w:t>Kritinis likvidumo rodiklis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8249FF" w14:textId="77777777" w:rsidR="002D1450" w:rsidRDefault="002D1450" w:rsidP="002D1450">
            <w:pPr>
              <w:jc w:val="center"/>
              <w:rPr>
                <w:szCs w:val="24"/>
              </w:rPr>
            </w:pPr>
            <w:r>
              <w:rPr>
                <w:szCs w:val="24"/>
              </w:rPr>
              <w:t>Ne mažiau kaip 0,8</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BFC222" w14:textId="77777777" w:rsidR="002D1450" w:rsidRDefault="002D1450" w:rsidP="002D1450">
            <w:pPr>
              <w:jc w:val="center"/>
              <w:rPr>
                <w:szCs w:val="24"/>
              </w:rPr>
            </w:pPr>
          </w:p>
          <w:p w14:paraId="5C5DB009" w14:textId="294B8704" w:rsidR="002D1450" w:rsidRDefault="002D1450" w:rsidP="002D1450">
            <w:pPr>
              <w:jc w:val="center"/>
              <w:rPr>
                <w:szCs w:val="24"/>
              </w:rPr>
            </w:pPr>
            <w:r>
              <w:rPr>
                <w:szCs w:val="24"/>
              </w:rPr>
              <w:t>5,28</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373D30" w14:textId="330736BF" w:rsidR="002D1450" w:rsidRDefault="002D1450" w:rsidP="002D1450">
            <w:pPr>
              <w:jc w:val="center"/>
              <w:rPr>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330DD7" w14:textId="05874FA6" w:rsidR="002D1450" w:rsidRDefault="002D1450" w:rsidP="002D1450">
            <w:pPr>
              <w:jc w:val="center"/>
              <w:rPr>
                <w:szCs w:val="24"/>
              </w:rPr>
            </w:pPr>
          </w:p>
        </w:tc>
      </w:tr>
      <w:tr w:rsidR="002D1450" w14:paraId="2ECE365D" w14:textId="77777777" w:rsidTr="001856A7">
        <w:tc>
          <w:tcPr>
            <w:tcW w:w="709" w:type="dxa"/>
            <w:vMerge/>
            <w:tcBorders>
              <w:right w:val="single" w:sz="4" w:space="0" w:color="auto"/>
            </w:tcBorders>
            <w:shd w:val="clear" w:color="auto" w:fill="auto"/>
            <w:vAlign w:val="center"/>
          </w:tcPr>
          <w:p w14:paraId="7B7FD1B5" w14:textId="77777777" w:rsidR="002D1450" w:rsidRDefault="002D1450" w:rsidP="002D1450">
            <w:pPr>
              <w:rPr>
                <w:szCs w:val="24"/>
              </w:rPr>
            </w:pPr>
          </w:p>
        </w:tc>
        <w:tc>
          <w:tcPr>
            <w:tcW w:w="3368" w:type="dxa"/>
            <w:gridSpan w:val="5"/>
            <w:tcBorders>
              <w:top w:val="single" w:sz="4" w:space="0" w:color="auto"/>
              <w:left w:val="single" w:sz="4" w:space="0" w:color="auto"/>
              <w:bottom w:val="nil"/>
              <w:right w:val="nil"/>
            </w:tcBorders>
            <w:shd w:val="clear" w:color="auto" w:fill="auto"/>
          </w:tcPr>
          <w:p w14:paraId="719D00F7" w14:textId="77777777" w:rsidR="002D1450" w:rsidRDefault="002D1450" w:rsidP="002D1450">
            <w:pPr>
              <w:jc w:val="both"/>
              <w:rPr>
                <w:b/>
                <w:szCs w:val="24"/>
              </w:rPr>
            </w:pPr>
          </w:p>
        </w:tc>
        <w:tc>
          <w:tcPr>
            <w:tcW w:w="2835" w:type="dxa"/>
            <w:gridSpan w:val="2"/>
            <w:tcBorders>
              <w:top w:val="single" w:sz="4" w:space="0" w:color="auto"/>
              <w:left w:val="nil"/>
              <w:bottom w:val="nil"/>
              <w:right w:val="nil"/>
            </w:tcBorders>
            <w:shd w:val="clear" w:color="auto" w:fill="auto"/>
          </w:tcPr>
          <w:p w14:paraId="2F3AF972" w14:textId="77777777" w:rsidR="002D1450" w:rsidRDefault="002D1450" w:rsidP="002D1450">
            <w:pPr>
              <w:jc w:val="both"/>
              <w:rPr>
                <w:b/>
                <w:szCs w:val="24"/>
              </w:rPr>
            </w:pPr>
          </w:p>
        </w:tc>
        <w:tc>
          <w:tcPr>
            <w:tcW w:w="3119" w:type="dxa"/>
            <w:gridSpan w:val="2"/>
            <w:tcBorders>
              <w:top w:val="single" w:sz="4" w:space="0" w:color="auto"/>
              <w:left w:val="nil"/>
              <w:bottom w:val="nil"/>
              <w:right w:val="nil"/>
            </w:tcBorders>
            <w:shd w:val="clear" w:color="auto" w:fill="auto"/>
          </w:tcPr>
          <w:p w14:paraId="04804BAE" w14:textId="77777777" w:rsidR="002D1450" w:rsidRDefault="002D1450" w:rsidP="002D1450">
            <w:pPr>
              <w:jc w:val="both"/>
              <w:rPr>
                <w:b/>
                <w:szCs w:val="24"/>
              </w:rPr>
            </w:pPr>
          </w:p>
        </w:tc>
        <w:tc>
          <w:tcPr>
            <w:tcW w:w="2693" w:type="dxa"/>
            <w:gridSpan w:val="3"/>
            <w:tcBorders>
              <w:top w:val="single" w:sz="4" w:space="0" w:color="auto"/>
              <w:left w:val="nil"/>
              <w:bottom w:val="nil"/>
              <w:right w:val="nil"/>
            </w:tcBorders>
            <w:shd w:val="clear" w:color="auto" w:fill="auto"/>
          </w:tcPr>
          <w:p w14:paraId="48E40DB4" w14:textId="77777777" w:rsidR="002D1450" w:rsidRDefault="002D1450" w:rsidP="002D1450">
            <w:pPr>
              <w:jc w:val="both"/>
              <w:rPr>
                <w:b/>
                <w:szCs w:val="24"/>
              </w:rPr>
            </w:pPr>
          </w:p>
        </w:tc>
        <w:tc>
          <w:tcPr>
            <w:tcW w:w="2693" w:type="dxa"/>
            <w:gridSpan w:val="2"/>
            <w:tcBorders>
              <w:top w:val="single" w:sz="4" w:space="0" w:color="auto"/>
              <w:left w:val="nil"/>
              <w:bottom w:val="nil"/>
              <w:right w:val="single" w:sz="4" w:space="0" w:color="auto"/>
            </w:tcBorders>
            <w:shd w:val="clear" w:color="auto" w:fill="auto"/>
          </w:tcPr>
          <w:p w14:paraId="6FEE94C5" w14:textId="77777777" w:rsidR="002D1450" w:rsidRDefault="002D1450" w:rsidP="002D1450">
            <w:pPr>
              <w:jc w:val="both"/>
              <w:rPr>
                <w:b/>
                <w:szCs w:val="24"/>
              </w:rPr>
            </w:pPr>
          </w:p>
        </w:tc>
      </w:tr>
      <w:tr w:rsidR="002D1450" w14:paraId="2342E47B" w14:textId="77777777" w:rsidTr="001856A7">
        <w:tc>
          <w:tcPr>
            <w:tcW w:w="709" w:type="dxa"/>
            <w:vMerge/>
            <w:tcBorders>
              <w:right w:val="single" w:sz="4" w:space="0" w:color="auto"/>
            </w:tcBorders>
            <w:shd w:val="clear" w:color="auto" w:fill="auto"/>
          </w:tcPr>
          <w:p w14:paraId="38085DBC" w14:textId="77777777" w:rsidR="002D1450" w:rsidRDefault="002D1450" w:rsidP="002D1450">
            <w:pPr>
              <w:jc w:val="both"/>
              <w:rPr>
                <w:b/>
                <w:szCs w:val="24"/>
              </w:rPr>
            </w:pPr>
          </w:p>
        </w:tc>
        <w:tc>
          <w:tcPr>
            <w:tcW w:w="6203" w:type="dxa"/>
            <w:gridSpan w:val="7"/>
            <w:tcBorders>
              <w:top w:val="nil"/>
              <w:left w:val="single" w:sz="4" w:space="0" w:color="auto"/>
              <w:bottom w:val="nil"/>
              <w:right w:val="nil"/>
            </w:tcBorders>
            <w:shd w:val="clear" w:color="auto" w:fill="auto"/>
            <w:vAlign w:val="center"/>
          </w:tcPr>
          <w:p w14:paraId="3400C7DE" w14:textId="77777777" w:rsidR="002D1450" w:rsidRDefault="002D1450" w:rsidP="002D1450">
            <w:pPr>
              <w:rPr>
                <w:szCs w:val="24"/>
                <w:vertAlign w:val="superscript"/>
              </w:rPr>
            </w:pPr>
            <w:r>
              <w:rPr>
                <w:b/>
                <w:szCs w:val="24"/>
              </w:rPr>
              <w:t>Rodiklio reikšmė apskaičiuojama pagal formulę:</w:t>
            </w:r>
          </w:p>
        </w:tc>
        <w:tc>
          <w:tcPr>
            <w:tcW w:w="3119" w:type="dxa"/>
            <w:gridSpan w:val="2"/>
            <w:tcBorders>
              <w:top w:val="nil"/>
              <w:left w:val="nil"/>
              <w:bottom w:val="nil"/>
              <w:right w:val="nil"/>
            </w:tcBorders>
            <w:shd w:val="clear" w:color="auto" w:fill="auto"/>
          </w:tcPr>
          <w:p w14:paraId="1D006FEF" w14:textId="77777777" w:rsidR="002D1450" w:rsidRDefault="002D1450" w:rsidP="002D1450">
            <w:pPr>
              <w:jc w:val="both"/>
              <w:rPr>
                <w:szCs w:val="24"/>
                <w:vertAlign w:val="superscript"/>
              </w:rPr>
            </w:pPr>
          </w:p>
        </w:tc>
        <w:tc>
          <w:tcPr>
            <w:tcW w:w="2693" w:type="dxa"/>
            <w:gridSpan w:val="3"/>
            <w:tcBorders>
              <w:top w:val="nil"/>
              <w:left w:val="nil"/>
              <w:bottom w:val="nil"/>
              <w:right w:val="nil"/>
            </w:tcBorders>
            <w:shd w:val="clear" w:color="auto" w:fill="auto"/>
          </w:tcPr>
          <w:p w14:paraId="34D2E6F6" w14:textId="77777777" w:rsidR="002D1450" w:rsidRDefault="002D1450" w:rsidP="002D1450">
            <w:pPr>
              <w:jc w:val="both"/>
              <w:rPr>
                <w:szCs w:val="24"/>
              </w:rPr>
            </w:pPr>
          </w:p>
        </w:tc>
        <w:tc>
          <w:tcPr>
            <w:tcW w:w="2693" w:type="dxa"/>
            <w:gridSpan w:val="2"/>
            <w:tcBorders>
              <w:top w:val="nil"/>
              <w:left w:val="nil"/>
              <w:bottom w:val="nil"/>
              <w:right w:val="single" w:sz="4" w:space="0" w:color="auto"/>
            </w:tcBorders>
            <w:shd w:val="clear" w:color="auto" w:fill="auto"/>
          </w:tcPr>
          <w:p w14:paraId="19F33B9E" w14:textId="77777777" w:rsidR="002D1450" w:rsidRDefault="002D1450" w:rsidP="002D1450">
            <w:pPr>
              <w:jc w:val="both"/>
              <w:rPr>
                <w:szCs w:val="24"/>
              </w:rPr>
            </w:pPr>
          </w:p>
        </w:tc>
      </w:tr>
      <w:tr w:rsidR="002D1450" w14:paraId="4E681CA3" w14:textId="77777777" w:rsidTr="001856A7">
        <w:tc>
          <w:tcPr>
            <w:tcW w:w="709" w:type="dxa"/>
            <w:vMerge/>
            <w:tcBorders>
              <w:right w:val="single" w:sz="4" w:space="0" w:color="auto"/>
            </w:tcBorders>
            <w:shd w:val="clear" w:color="auto" w:fill="auto"/>
          </w:tcPr>
          <w:p w14:paraId="5844127B" w14:textId="77777777" w:rsidR="002D1450" w:rsidRDefault="002D1450" w:rsidP="002D1450">
            <w:pPr>
              <w:jc w:val="both"/>
              <w:rPr>
                <w:b/>
                <w:szCs w:val="24"/>
              </w:rPr>
            </w:pPr>
          </w:p>
        </w:tc>
        <w:tc>
          <w:tcPr>
            <w:tcW w:w="3368" w:type="dxa"/>
            <w:gridSpan w:val="5"/>
            <w:tcBorders>
              <w:top w:val="nil"/>
              <w:left w:val="single" w:sz="4" w:space="0" w:color="auto"/>
              <w:bottom w:val="nil"/>
              <w:right w:val="nil"/>
            </w:tcBorders>
            <w:shd w:val="clear" w:color="auto" w:fill="auto"/>
          </w:tcPr>
          <w:p w14:paraId="4685E3AE" w14:textId="77777777" w:rsidR="002D1450" w:rsidRDefault="002D1450" w:rsidP="002D1450">
            <w:pPr>
              <w:jc w:val="both"/>
              <w:rPr>
                <w:b/>
                <w:szCs w:val="24"/>
              </w:rPr>
            </w:pPr>
          </w:p>
        </w:tc>
        <w:tc>
          <w:tcPr>
            <w:tcW w:w="2835" w:type="dxa"/>
            <w:gridSpan w:val="2"/>
            <w:tcBorders>
              <w:top w:val="nil"/>
              <w:left w:val="nil"/>
              <w:bottom w:val="nil"/>
              <w:right w:val="nil"/>
            </w:tcBorders>
            <w:shd w:val="clear" w:color="auto" w:fill="auto"/>
          </w:tcPr>
          <w:p w14:paraId="197C72BD" w14:textId="77777777" w:rsidR="002D1450" w:rsidRDefault="002D1450" w:rsidP="002D1450">
            <w:pPr>
              <w:jc w:val="both"/>
              <w:rPr>
                <w:b/>
                <w:szCs w:val="24"/>
              </w:rPr>
            </w:pPr>
          </w:p>
        </w:tc>
        <w:tc>
          <w:tcPr>
            <w:tcW w:w="3119" w:type="dxa"/>
            <w:gridSpan w:val="2"/>
            <w:tcBorders>
              <w:top w:val="nil"/>
              <w:left w:val="nil"/>
              <w:bottom w:val="nil"/>
              <w:right w:val="nil"/>
            </w:tcBorders>
            <w:shd w:val="clear" w:color="auto" w:fill="auto"/>
          </w:tcPr>
          <w:p w14:paraId="564A7F0C" w14:textId="77777777" w:rsidR="002D1450" w:rsidRDefault="002D1450" w:rsidP="002D1450">
            <w:pPr>
              <w:jc w:val="both"/>
              <w:rPr>
                <w:b/>
                <w:szCs w:val="24"/>
              </w:rPr>
            </w:pPr>
          </w:p>
        </w:tc>
        <w:tc>
          <w:tcPr>
            <w:tcW w:w="2693" w:type="dxa"/>
            <w:gridSpan w:val="3"/>
            <w:tcBorders>
              <w:top w:val="nil"/>
              <w:left w:val="nil"/>
              <w:bottom w:val="nil"/>
              <w:right w:val="nil"/>
            </w:tcBorders>
            <w:shd w:val="clear" w:color="auto" w:fill="auto"/>
          </w:tcPr>
          <w:p w14:paraId="02F8C6A8" w14:textId="77777777" w:rsidR="002D1450" w:rsidRDefault="002D1450" w:rsidP="002D1450">
            <w:pPr>
              <w:jc w:val="both"/>
              <w:rPr>
                <w:b/>
                <w:szCs w:val="24"/>
              </w:rPr>
            </w:pPr>
          </w:p>
        </w:tc>
        <w:tc>
          <w:tcPr>
            <w:tcW w:w="2693" w:type="dxa"/>
            <w:gridSpan w:val="2"/>
            <w:tcBorders>
              <w:top w:val="nil"/>
              <w:left w:val="nil"/>
              <w:bottom w:val="nil"/>
              <w:right w:val="single" w:sz="4" w:space="0" w:color="auto"/>
            </w:tcBorders>
            <w:shd w:val="clear" w:color="auto" w:fill="auto"/>
          </w:tcPr>
          <w:p w14:paraId="1CE9BF99" w14:textId="77777777" w:rsidR="002D1450" w:rsidRDefault="002D1450" w:rsidP="002D1450">
            <w:pPr>
              <w:jc w:val="both"/>
              <w:rPr>
                <w:b/>
                <w:szCs w:val="24"/>
              </w:rPr>
            </w:pPr>
          </w:p>
        </w:tc>
      </w:tr>
      <w:tr w:rsidR="002D1450" w14:paraId="25F5C6D6" w14:textId="77777777" w:rsidTr="001856A7">
        <w:tc>
          <w:tcPr>
            <w:tcW w:w="709" w:type="dxa"/>
            <w:vMerge/>
            <w:tcBorders>
              <w:right w:val="single" w:sz="4" w:space="0" w:color="auto"/>
            </w:tcBorders>
            <w:shd w:val="clear" w:color="auto" w:fill="auto"/>
          </w:tcPr>
          <w:p w14:paraId="0B1F71B5" w14:textId="77777777" w:rsidR="002D1450" w:rsidRDefault="002D1450" w:rsidP="002D1450">
            <w:pPr>
              <w:jc w:val="both"/>
              <w:rPr>
                <w:b/>
                <w:szCs w:val="24"/>
              </w:rPr>
            </w:pPr>
          </w:p>
        </w:tc>
        <w:tc>
          <w:tcPr>
            <w:tcW w:w="14708" w:type="dxa"/>
            <w:gridSpan w:val="14"/>
            <w:tcBorders>
              <w:top w:val="nil"/>
              <w:left w:val="single" w:sz="4" w:space="0" w:color="auto"/>
              <w:bottom w:val="nil"/>
              <w:right w:val="single" w:sz="4" w:space="0" w:color="auto"/>
            </w:tcBorders>
            <w:shd w:val="clear" w:color="auto" w:fill="auto"/>
            <w:vAlign w:val="center"/>
          </w:tcPr>
          <w:p w14:paraId="5059F416" w14:textId="77777777" w:rsidR="002D1450" w:rsidRDefault="002D1450" w:rsidP="002D1450">
            <w:pPr>
              <w:jc w:val="center"/>
              <w:rPr>
                <w:szCs w:val="24"/>
                <w:u w:val="single"/>
              </w:rPr>
            </w:pPr>
            <w:r>
              <w:rPr>
                <w:szCs w:val="24"/>
                <w:u w:val="single"/>
              </w:rPr>
              <w:t>LTT</w:t>
            </w:r>
          </w:p>
        </w:tc>
      </w:tr>
      <w:tr w:rsidR="002D1450" w14:paraId="6C4B0CA6" w14:textId="77777777" w:rsidTr="001856A7">
        <w:tc>
          <w:tcPr>
            <w:tcW w:w="709" w:type="dxa"/>
            <w:vMerge/>
            <w:tcBorders>
              <w:right w:val="single" w:sz="4" w:space="0" w:color="auto"/>
            </w:tcBorders>
            <w:shd w:val="clear" w:color="auto" w:fill="auto"/>
          </w:tcPr>
          <w:p w14:paraId="60D9C739" w14:textId="77777777" w:rsidR="002D1450" w:rsidRDefault="002D1450" w:rsidP="002D1450">
            <w:pPr>
              <w:jc w:val="both"/>
              <w:rPr>
                <w:b/>
                <w:szCs w:val="24"/>
              </w:rPr>
            </w:pPr>
          </w:p>
        </w:tc>
        <w:tc>
          <w:tcPr>
            <w:tcW w:w="14708" w:type="dxa"/>
            <w:gridSpan w:val="14"/>
            <w:tcBorders>
              <w:top w:val="nil"/>
              <w:left w:val="single" w:sz="4" w:space="0" w:color="auto"/>
              <w:bottom w:val="nil"/>
              <w:right w:val="single" w:sz="4" w:space="0" w:color="auto"/>
            </w:tcBorders>
            <w:shd w:val="clear" w:color="auto" w:fill="auto"/>
            <w:vAlign w:val="center"/>
          </w:tcPr>
          <w:p w14:paraId="1DBCBA7D" w14:textId="77777777" w:rsidR="002D1450" w:rsidRDefault="002D1450" w:rsidP="002D1450">
            <w:pPr>
              <w:jc w:val="center"/>
              <w:rPr>
                <w:szCs w:val="24"/>
              </w:rPr>
            </w:pPr>
            <w:r>
              <w:rPr>
                <w:szCs w:val="24"/>
              </w:rPr>
              <w:t>TĮ</w:t>
            </w:r>
          </w:p>
        </w:tc>
      </w:tr>
      <w:tr w:rsidR="002D1450" w14:paraId="713EA7BC" w14:textId="77777777" w:rsidTr="001856A7">
        <w:tc>
          <w:tcPr>
            <w:tcW w:w="709" w:type="dxa"/>
            <w:vMerge/>
            <w:tcBorders>
              <w:right w:val="single" w:sz="4" w:space="0" w:color="auto"/>
            </w:tcBorders>
            <w:shd w:val="clear" w:color="auto" w:fill="auto"/>
          </w:tcPr>
          <w:p w14:paraId="163121D6" w14:textId="77777777" w:rsidR="002D1450" w:rsidRDefault="002D1450" w:rsidP="002D1450">
            <w:pPr>
              <w:jc w:val="both"/>
              <w:rPr>
                <w:b/>
                <w:szCs w:val="24"/>
              </w:rPr>
            </w:pPr>
          </w:p>
        </w:tc>
        <w:tc>
          <w:tcPr>
            <w:tcW w:w="14708" w:type="dxa"/>
            <w:gridSpan w:val="14"/>
            <w:tcBorders>
              <w:top w:val="nil"/>
              <w:left w:val="single" w:sz="4" w:space="0" w:color="auto"/>
              <w:bottom w:val="nil"/>
              <w:right w:val="single" w:sz="4" w:space="0" w:color="auto"/>
            </w:tcBorders>
            <w:shd w:val="clear" w:color="auto" w:fill="auto"/>
            <w:vAlign w:val="center"/>
          </w:tcPr>
          <w:p w14:paraId="75EBC703" w14:textId="77777777" w:rsidR="002D1450" w:rsidRDefault="002D1450" w:rsidP="002D1450">
            <w:pPr>
              <w:jc w:val="center"/>
              <w:rPr>
                <w:szCs w:val="24"/>
              </w:rPr>
            </w:pPr>
          </w:p>
        </w:tc>
      </w:tr>
      <w:tr w:rsidR="002D1450" w14:paraId="68B7F1AF" w14:textId="77777777" w:rsidTr="001856A7">
        <w:tc>
          <w:tcPr>
            <w:tcW w:w="709" w:type="dxa"/>
            <w:vMerge/>
            <w:tcBorders>
              <w:right w:val="single" w:sz="4" w:space="0" w:color="auto"/>
            </w:tcBorders>
            <w:shd w:val="clear" w:color="auto" w:fill="auto"/>
          </w:tcPr>
          <w:p w14:paraId="0BB5DC00" w14:textId="77777777" w:rsidR="002D1450" w:rsidRDefault="002D1450" w:rsidP="002D1450">
            <w:pPr>
              <w:jc w:val="both"/>
              <w:rPr>
                <w:b/>
                <w:szCs w:val="24"/>
              </w:rPr>
            </w:pPr>
          </w:p>
        </w:tc>
        <w:tc>
          <w:tcPr>
            <w:tcW w:w="14708" w:type="dxa"/>
            <w:gridSpan w:val="14"/>
            <w:tcBorders>
              <w:top w:val="nil"/>
              <w:left w:val="single" w:sz="4" w:space="0" w:color="auto"/>
              <w:bottom w:val="nil"/>
              <w:right w:val="single" w:sz="4" w:space="0" w:color="auto"/>
            </w:tcBorders>
            <w:shd w:val="clear" w:color="auto" w:fill="auto"/>
            <w:vAlign w:val="center"/>
          </w:tcPr>
          <w:p w14:paraId="5AC5937C" w14:textId="77777777" w:rsidR="002D1450" w:rsidRDefault="002D1450" w:rsidP="002D1450">
            <w:pPr>
              <w:rPr>
                <w:bCs/>
                <w:szCs w:val="24"/>
              </w:rPr>
            </w:pPr>
            <w:r>
              <w:rPr>
                <w:bCs/>
                <w:szCs w:val="24"/>
              </w:rPr>
              <w:t>Žymėjimų reikšmės:</w:t>
            </w:r>
          </w:p>
        </w:tc>
      </w:tr>
      <w:tr w:rsidR="002D1450" w14:paraId="368EFC43" w14:textId="77777777" w:rsidTr="001856A7">
        <w:tc>
          <w:tcPr>
            <w:tcW w:w="709" w:type="dxa"/>
            <w:vMerge/>
            <w:tcBorders>
              <w:right w:val="single" w:sz="4" w:space="0" w:color="auto"/>
            </w:tcBorders>
            <w:shd w:val="clear" w:color="auto" w:fill="auto"/>
          </w:tcPr>
          <w:p w14:paraId="73BFA727" w14:textId="77777777" w:rsidR="002D1450" w:rsidRDefault="002D1450" w:rsidP="002D1450">
            <w:pPr>
              <w:jc w:val="both"/>
              <w:rPr>
                <w:b/>
                <w:szCs w:val="24"/>
              </w:rPr>
            </w:pPr>
          </w:p>
        </w:tc>
        <w:tc>
          <w:tcPr>
            <w:tcW w:w="14708" w:type="dxa"/>
            <w:gridSpan w:val="14"/>
            <w:tcBorders>
              <w:top w:val="nil"/>
              <w:left w:val="single" w:sz="4" w:space="0" w:color="auto"/>
              <w:bottom w:val="nil"/>
              <w:right w:val="single" w:sz="4" w:space="0" w:color="auto"/>
            </w:tcBorders>
            <w:shd w:val="clear" w:color="auto" w:fill="auto"/>
            <w:vAlign w:val="center"/>
          </w:tcPr>
          <w:p w14:paraId="1A7C888B" w14:textId="77777777" w:rsidR="002D1450" w:rsidRDefault="002D1450" w:rsidP="002D1450">
            <w:pPr>
              <w:jc w:val="both"/>
              <w:rPr>
                <w:bCs/>
                <w:szCs w:val="24"/>
              </w:rPr>
            </w:pPr>
            <w:r>
              <w:rPr>
                <w:bCs/>
                <w:szCs w:val="24"/>
              </w:rPr>
              <w:t xml:space="preserve">LTT – </w:t>
            </w:r>
            <w:r>
              <w:rPr>
                <w:szCs w:val="24"/>
              </w:rPr>
              <w:t>ASPĮ</w:t>
            </w:r>
            <w:r>
              <w:rPr>
                <w:bCs/>
                <w:szCs w:val="24"/>
              </w:rPr>
              <w:t xml:space="preserve"> likvidaus trumpalaikio turto (išankstiniai mokėjimai, per vienus metus gautinos sumos, trumpalaikės investicijos, pinigai ir pinigų ekvivalentai) vertė (eurais);</w:t>
            </w:r>
          </w:p>
        </w:tc>
      </w:tr>
      <w:tr w:rsidR="002D1450" w14:paraId="2590D4B8" w14:textId="77777777" w:rsidTr="001856A7">
        <w:tc>
          <w:tcPr>
            <w:tcW w:w="709" w:type="dxa"/>
            <w:vMerge/>
            <w:tcBorders>
              <w:right w:val="single" w:sz="4" w:space="0" w:color="auto"/>
            </w:tcBorders>
            <w:shd w:val="clear" w:color="auto" w:fill="auto"/>
          </w:tcPr>
          <w:p w14:paraId="26705FEC" w14:textId="77777777" w:rsidR="002D1450" w:rsidRDefault="002D1450" w:rsidP="002D1450">
            <w:pPr>
              <w:jc w:val="both"/>
              <w:rPr>
                <w:b/>
                <w:szCs w:val="24"/>
              </w:rPr>
            </w:pPr>
          </w:p>
        </w:tc>
        <w:tc>
          <w:tcPr>
            <w:tcW w:w="14708" w:type="dxa"/>
            <w:gridSpan w:val="14"/>
            <w:tcBorders>
              <w:top w:val="nil"/>
              <w:left w:val="single" w:sz="4" w:space="0" w:color="auto"/>
              <w:bottom w:val="nil"/>
              <w:right w:val="single" w:sz="4" w:space="0" w:color="auto"/>
            </w:tcBorders>
            <w:shd w:val="clear" w:color="auto" w:fill="auto"/>
            <w:vAlign w:val="center"/>
          </w:tcPr>
          <w:p w14:paraId="401CA272" w14:textId="77777777" w:rsidR="002D1450" w:rsidRDefault="002D1450" w:rsidP="002D1450">
            <w:pPr>
              <w:jc w:val="both"/>
              <w:rPr>
                <w:bCs/>
                <w:szCs w:val="24"/>
              </w:rPr>
            </w:pPr>
            <w:r>
              <w:rPr>
                <w:bCs/>
                <w:szCs w:val="24"/>
              </w:rPr>
              <w:t xml:space="preserve">TĮ – </w:t>
            </w:r>
            <w:r>
              <w:rPr>
                <w:szCs w:val="24"/>
              </w:rPr>
              <w:t>ASPĮ</w:t>
            </w:r>
            <w:r>
              <w:rPr>
                <w:bCs/>
                <w:szCs w:val="24"/>
              </w:rPr>
              <w:t xml:space="preserve"> trumpalaikių įsipareigojimų vertė (eurais).  </w:t>
            </w:r>
          </w:p>
        </w:tc>
      </w:tr>
      <w:tr w:rsidR="002D1450" w14:paraId="7B376627" w14:textId="77777777" w:rsidTr="001856A7">
        <w:tc>
          <w:tcPr>
            <w:tcW w:w="709" w:type="dxa"/>
            <w:vMerge/>
            <w:tcBorders>
              <w:right w:val="single" w:sz="4" w:space="0" w:color="auto"/>
            </w:tcBorders>
            <w:shd w:val="clear" w:color="auto" w:fill="auto"/>
          </w:tcPr>
          <w:p w14:paraId="403D6080" w14:textId="77777777" w:rsidR="002D1450" w:rsidRDefault="002D1450" w:rsidP="002D1450">
            <w:pPr>
              <w:jc w:val="both"/>
              <w:rPr>
                <w:b/>
                <w:szCs w:val="24"/>
              </w:rPr>
            </w:pPr>
          </w:p>
        </w:tc>
        <w:tc>
          <w:tcPr>
            <w:tcW w:w="3368" w:type="dxa"/>
            <w:gridSpan w:val="5"/>
            <w:tcBorders>
              <w:top w:val="nil"/>
              <w:left w:val="single" w:sz="4" w:space="0" w:color="auto"/>
              <w:bottom w:val="single" w:sz="4" w:space="0" w:color="auto"/>
              <w:right w:val="nil"/>
            </w:tcBorders>
            <w:shd w:val="clear" w:color="auto" w:fill="auto"/>
          </w:tcPr>
          <w:p w14:paraId="0DABD72F" w14:textId="77777777" w:rsidR="002D1450" w:rsidRDefault="002D1450" w:rsidP="002D1450">
            <w:pPr>
              <w:jc w:val="both"/>
              <w:rPr>
                <w:b/>
                <w:szCs w:val="24"/>
              </w:rPr>
            </w:pPr>
          </w:p>
          <w:p w14:paraId="146AE0E5" w14:textId="77777777" w:rsidR="002D1450" w:rsidRDefault="002D1450" w:rsidP="002D1450">
            <w:pPr>
              <w:jc w:val="both"/>
              <w:rPr>
                <w:szCs w:val="24"/>
              </w:rPr>
            </w:pPr>
            <w:r>
              <w:rPr>
                <w:b/>
                <w:szCs w:val="24"/>
              </w:rPr>
              <w:t xml:space="preserve">Duomenų teikėjas: </w:t>
            </w:r>
            <w:r>
              <w:rPr>
                <w:szCs w:val="24"/>
              </w:rPr>
              <w:t>VLK.</w:t>
            </w:r>
          </w:p>
          <w:p w14:paraId="63427B38" w14:textId="77777777" w:rsidR="002D1450" w:rsidRDefault="002D1450" w:rsidP="002D1450">
            <w:pPr>
              <w:jc w:val="both"/>
              <w:rPr>
                <w:szCs w:val="24"/>
              </w:rPr>
            </w:pPr>
          </w:p>
        </w:tc>
        <w:tc>
          <w:tcPr>
            <w:tcW w:w="2835" w:type="dxa"/>
            <w:gridSpan w:val="2"/>
            <w:tcBorders>
              <w:top w:val="nil"/>
              <w:left w:val="nil"/>
              <w:bottom w:val="single" w:sz="4" w:space="0" w:color="auto"/>
              <w:right w:val="nil"/>
            </w:tcBorders>
            <w:shd w:val="clear" w:color="auto" w:fill="auto"/>
          </w:tcPr>
          <w:p w14:paraId="087DFEDF" w14:textId="77777777" w:rsidR="002D1450" w:rsidRDefault="002D1450" w:rsidP="002D1450">
            <w:pPr>
              <w:jc w:val="both"/>
              <w:rPr>
                <w:b/>
                <w:szCs w:val="24"/>
              </w:rPr>
            </w:pPr>
          </w:p>
        </w:tc>
        <w:tc>
          <w:tcPr>
            <w:tcW w:w="3119" w:type="dxa"/>
            <w:gridSpan w:val="2"/>
            <w:tcBorders>
              <w:top w:val="nil"/>
              <w:left w:val="nil"/>
              <w:bottom w:val="single" w:sz="4" w:space="0" w:color="auto"/>
              <w:right w:val="nil"/>
            </w:tcBorders>
            <w:shd w:val="clear" w:color="auto" w:fill="auto"/>
          </w:tcPr>
          <w:p w14:paraId="64A75739" w14:textId="77777777" w:rsidR="002D1450" w:rsidRDefault="002D1450" w:rsidP="002D1450">
            <w:pPr>
              <w:jc w:val="both"/>
              <w:rPr>
                <w:b/>
                <w:szCs w:val="24"/>
              </w:rPr>
            </w:pPr>
          </w:p>
        </w:tc>
        <w:tc>
          <w:tcPr>
            <w:tcW w:w="2693" w:type="dxa"/>
            <w:gridSpan w:val="3"/>
            <w:tcBorders>
              <w:top w:val="nil"/>
              <w:left w:val="nil"/>
              <w:bottom w:val="single" w:sz="4" w:space="0" w:color="auto"/>
              <w:right w:val="nil"/>
            </w:tcBorders>
            <w:shd w:val="clear" w:color="auto" w:fill="auto"/>
          </w:tcPr>
          <w:p w14:paraId="02CA17FA" w14:textId="77777777" w:rsidR="002D1450" w:rsidRDefault="002D1450" w:rsidP="002D1450">
            <w:pPr>
              <w:jc w:val="both"/>
              <w:rPr>
                <w:b/>
                <w:szCs w:val="24"/>
              </w:rPr>
            </w:pPr>
          </w:p>
        </w:tc>
        <w:tc>
          <w:tcPr>
            <w:tcW w:w="2693" w:type="dxa"/>
            <w:gridSpan w:val="2"/>
            <w:tcBorders>
              <w:top w:val="nil"/>
              <w:left w:val="nil"/>
              <w:bottom w:val="single" w:sz="4" w:space="0" w:color="auto"/>
              <w:right w:val="single" w:sz="4" w:space="0" w:color="auto"/>
            </w:tcBorders>
            <w:shd w:val="clear" w:color="auto" w:fill="auto"/>
          </w:tcPr>
          <w:p w14:paraId="1E068560" w14:textId="77777777" w:rsidR="002D1450" w:rsidRDefault="002D1450" w:rsidP="002D1450">
            <w:pPr>
              <w:jc w:val="both"/>
              <w:rPr>
                <w:b/>
                <w:szCs w:val="24"/>
              </w:rPr>
            </w:pPr>
          </w:p>
        </w:tc>
      </w:tr>
      <w:tr w:rsidR="002D1450" w14:paraId="44F4BB3C" w14:textId="77777777" w:rsidTr="001856A7">
        <w:trPr>
          <w:trHeight w:val="1191"/>
        </w:trPr>
        <w:tc>
          <w:tcPr>
            <w:tcW w:w="709" w:type="dxa"/>
            <w:vMerge w:val="restart"/>
            <w:tcBorders>
              <w:right w:val="single" w:sz="4" w:space="0" w:color="auto"/>
            </w:tcBorders>
            <w:shd w:val="clear" w:color="auto" w:fill="auto"/>
            <w:vAlign w:val="center"/>
          </w:tcPr>
          <w:p w14:paraId="1756D271" w14:textId="77777777" w:rsidR="002D1450" w:rsidRDefault="002D1450" w:rsidP="002D1450">
            <w:pPr>
              <w:jc w:val="center"/>
              <w:rPr>
                <w:szCs w:val="24"/>
              </w:rPr>
            </w:pPr>
            <w:r>
              <w:rPr>
                <w:szCs w:val="24"/>
              </w:rPr>
              <w:t>2.</w:t>
            </w:r>
          </w:p>
        </w:tc>
        <w:tc>
          <w:tcPr>
            <w:tcW w:w="33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D3FEA8" w14:textId="77777777" w:rsidR="002D1450" w:rsidRDefault="002D1450" w:rsidP="002D1450">
            <w:pPr>
              <w:jc w:val="both"/>
              <w:rPr>
                <w:b/>
                <w:szCs w:val="24"/>
              </w:rPr>
            </w:pPr>
            <w:r>
              <w:rPr>
                <w:b/>
                <w:szCs w:val="24"/>
              </w:rPr>
              <w:t>Konsoliduotų viešųjų pirkimų skaičius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DD696A" w14:textId="77777777" w:rsidR="002D1450" w:rsidRDefault="002D1450" w:rsidP="002D1450">
            <w:pPr>
              <w:jc w:val="center"/>
              <w:rPr>
                <w:szCs w:val="24"/>
              </w:rPr>
            </w:pPr>
            <w:r>
              <w:rPr>
                <w:color w:val="000000"/>
                <w:szCs w:val="24"/>
                <w:lang w:eastAsia="en-GB"/>
              </w:rPr>
              <w:t>Ne mažiau kaip 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22076A" w14:textId="22833FAD" w:rsidR="002D1450" w:rsidRDefault="002D1450" w:rsidP="002D1450">
            <w:pPr>
              <w:jc w:val="center"/>
              <w:rPr>
                <w:szCs w:val="24"/>
              </w:rPr>
            </w:pPr>
            <w:r>
              <w:rPr>
                <w:szCs w:val="24"/>
              </w:rPr>
              <w:t>0</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832362" w14:textId="539DB098" w:rsidR="002D1450" w:rsidRDefault="002D1450" w:rsidP="002D1450">
            <w:pPr>
              <w:jc w:val="center"/>
              <w:rPr>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F13114" w14:textId="51876E42" w:rsidR="002D1450" w:rsidRDefault="002D1450" w:rsidP="002D1450">
            <w:pPr>
              <w:jc w:val="center"/>
              <w:rPr>
                <w:szCs w:val="24"/>
              </w:rPr>
            </w:pPr>
          </w:p>
        </w:tc>
      </w:tr>
      <w:tr w:rsidR="002D1450" w14:paraId="1F0AEB63" w14:textId="77777777" w:rsidTr="001856A7">
        <w:tc>
          <w:tcPr>
            <w:tcW w:w="709" w:type="dxa"/>
            <w:vMerge/>
            <w:tcBorders>
              <w:right w:val="single" w:sz="4" w:space="0" w:color="auto"/>
            </w:tcBorders>
            <w:shd w:val="clear" w:color="auto" w:fill="auto"/>
            <w:vAlign w:val="center"/>
          </w:tcPr>
          <w:p w14:paraId="7BBFC702" w14:textId="77777777" w:rsidR="002D1450" w:rsidRDefault="002D1450" w:rsidP="002D1450">
            <w:pPr>
              <w:jc w:val="both"/>
              <w:rPr>
                <w:szCs w:val="24"/>
              </w:rPr>
            </w:pPr>
          </w:p>
        </w:tc>
        <w:tc>
          <w:tcPr>
            <w:tcW w:w="14708" w:type="dxa"/>
            <w:gridSpan w:val="14"/>
            <w:tcBorders>
              <w:top w:val="single" w:sz="4" w:space="0" w:color="auto"/>
              <w:left w:val="single" w:sz="4" w:space="0" w:color="auto"/>
              <w:bottom w:val="nil"/>
              <w:right w:val="single" w:sz="4" w:space="0" w:color="auto"/>
            </w:tcBorders>
            <w:shd w:val="clear" w:color="auto" w:fill="auto"/>
            <w:vAlign w:val="center"/>
          </w:tcPr>
          <w:p w14:paraId="07428C3E" w14:textId="77777777" w:rsidR="002D1450" w:rsidRDefault="002D1450" w:rsidP="002D1450">
            <w:pPr>
              <w:jc w:val="both"/>
              <w:rPr>
                <w:b/>
                <w:szCs w:val="24"/>
              </w:rPr>
            </w:pPr>
            <w:r>
              <w:rPr>
                <w:b/>
                <w:bCs/>
                <w:szCs w:val="24"/>
              </w:rPr>
              <w:t>Konsoliduotas viešasis pirkimas</w:t>
            </w:r>
            <w:r>
              <w:rPr>
                <w:szCs w:val="24"/>
              </w:rPr>
              <w:t xml:space="preserve">  – jungtinis dviejų ar daugiau perkančiųjų organizacijų atliekamas prekių, paslaugų ar darbų įsigijimas su pasirinktu (pasirinktais) tiekėju (tiekėjais) sudarant viešojo pirkimo–pardavimo sutartį (sutartis), neatsižvelgiant į tai, ar prekės, paslaugos ar darbai yra skirti viešajam tikslui.</w:t>
            </w:r>
          </w:p>
        </w:tc>
      </w:tr>
      <w:tr w:rsidR="002D1450" w14:paraId="3DEAB497" w14:textId="77777777" w:rsidTr="001856A7">
        <w:tc>
          <w:tcPr>
            <w:tcW w:w="709" w:type="dxa"/>
            <w:vMerge/>
            <w:tcBorders>
              <w:bottom w:val="nil"/>
              <w:right w:val="single" w:sz="4" w:space="0" w:color="auto"/>
            </w:tcBorders>
            <w:shd w:val="clear" w:color="auto" w:fill="auto"/>
            <w:vAlign w:val="center"/>
          </w:tcPr>
          <w:p w14:paraId="00F4E5AC" w14:textId="77777777" w:rsidR="002D1450" w:rsidRDefault="002D1450" w:rsidP="002D1450">
            <w:pPr>
              <w:jc w:val="both"/>
              <w:rPr>
                <w:szCs w:val="24"/>
              </w:rPr>
            </w:pPr>
          </w:p>
        </w:tc>
        <w:tc>
          <w:tcPr>
            <w:tcW w:w="3368" w:type="dxa"/>
            <w:gridSpan w:val="5"/>
            <w:tcBorders>
              <w:top w:val="nil"/>
              <w:left w:val="single" w:sz="4" w:space="0" w:color="auto"/>
              <w:bottom w:val="nil"/>
              <w:right w:val="nil"/>
            </w:tcBorders>
            <w:shd w:val="clear" w:color="auto" w:fill="auto"/>
            <w:vAlign w:val="center"/>
          </w:tcPr>
          <w:p w14:paraId="4E1BAD82" w14:textId="77777777" w:rsidR="002D1450" w:rsidRDefault="002D1450" w:rsidP="002D1450">
            <w:pPr>
              <w:jc w:val="both"/>
              <w:rPr>
                <w:szCs w:val="24"/>
              </w:rPr>
            </w:pPr>
          </w:p>
        </w:tc>
        <w:tc>
          <w:tcPr>
            <w:tcW w:w="2835" w:type="dxa"/>
            <w:gridSpan w:val="2"/>
            <w:tcBorders>
              <w:top w:val="nil"/>
              <w:left w:val="nil"/>
              <w:bottom w:val="nil"/>
              <w:right w:val="nil"/>
            </w:tcBorders>
            <w:shd w:val="clear" w:color="auto" w:fill="auto"/>
          </w:tcPr>
          <w:p w14:paraId="16DC2CA5" w14:textId="77777777" w:rsidR="002D1450" w:rsidRDefault="002D1450" w:rsidP="002D1450">
            <w:pPr>
              <w:jc w:val="both"/>
              <w:rPr>
                <w:b/>
                <w:szCs w:val="24"/>
              </w:rPr>
            </w:pPr>
          </w:p>
        </w:tc>
        <w:tc>
          <w:tcPr>
            <w:tcW w:w="3119" w:type="dxa"/>
            <w:gridSpan w:val="2"/>
            <w:tcBorders>
              <w:top w:val="nil"/>
              <w:left w:val="nil"/>
              <w:bottom w:val="nil"/>
              <w:right w:val="nil"/>
            </w:tcBorders>
            <w:shd w:val="clear" w:color="auto" w:fill="auto"/>
          </w:tcPr>
          <w:p w14:paraId="17A981C6" w14:textId="77777777" w:rsidR="002D1450" w:rsidRDefault="002D1450" w:rsidP="002D1450">
            <w:pPr>
              <w:jc w:val="both"/>
              <w:rPr>
                <w:b/>
                <w:szCs w:val="24"/>
              </w:rPr>
            </w:pPr>
          </w:p>
        </w:tc>
        <w:tc>
          <w:tcPr>
            <w:tcW w:w="2693" w:type="dxa"/>
            <w:gridSpan w:val="3"/>
            <w:tcBorders>
              <w:top w:val="nil"/>
              <w:left w:val="nil"/>
              <w:bottom w:val="nil"/>
              <w:right w:val="nil"/>
            </w:tcBorders>
            <w:shd w:val="clear" w:color="auto" w:fill="auto"/>
          </w:tcPr>
          <w:p w14:paraId="5CE43583" w14:textId="77777777" w:rsidR="002D1450" w:rsidRDefault="002D1450" w:rsidP="002D1450">
            <w:pPr>
              <w:jc w:val="both"/>
              <w:rPr>
                <w:b/>
                <w:szCs w:val="24"/>
              </w:rPr>
            </w:pPr>
          </w:p>
        </w:tc>
        <w:tc>
          <w:tcPr>
            <w:tcW w:w="2693" w:type="dxa"/>
            <w:gridSpan w:val="2"/>
            <w:tcBorders>
              <w:top w:val="nil"/>
              <w:left w:val="nil"/>
              <w:bottom w:val="nil"/>
              <w:right w:val="single" w:sz="4" w:space="0" w:color="auto"/>
            </w:tcBorders>
            <w:shd w:val="clear" w:color="auto" w:fill="auto"/>
          </w:tcPr>
          <w:p w14:paraId="39E5BF5A" w14:textId="77777777" w:rsidR="002D1450" w:rsidRDefault="002D1450" w:rsidP="002D1450">
            <w:pPr>
              <w:jc w:val="both"/>
              <w:rPr>
                <w:b/>
                <w:szCs w:val="24"/>
              </w:rPr>
            </w:pPr>
          </w:p>
        </w:tc>
      </w:tr>
    </w:tbl>
    <w:p w14:paraId="3232FC16" w14:textId="59D5A86A" w:rsidR="001A1A0F" w:rsidRDefault="001A1A0F"/>
    <w:p w14:paraId="74AAC458" w14:textId="563B5C01" w:rsidR="001856A7" w:rsidRPr="001856A7" w:rsidRDefault="001856A7" w:rsidP="001856A7"/>
    <w:p w14:paraId="3E456BE7" w14:textId="08495915" w:rsidR="001856A7" w:rsidRPr="001856A7" w:rsidRDefault="001856A7" w:rsidP="001856A7"/>
    <w:p w14:paraId="00EB3E25" w14:textId="5BBBB7CE" w:rsidR="001856A7" w:rsidRPr="001856A7" w:rsidRDefault="001856A7" w:rsidP="001856A7"/>
    <w:p w14:paraId="4B8733AD" w14:textId="1CD650FC" w:rsidR="001856A7" w:rsidRPr="001856A7" w:rsidRDefault="001856A7" w:rsidP="001856A7"/>
    <w:p w14:paraId="64EDA4EB" w14:textId="0BDCAF41" w:rsidR="001856A7" w:rsidRDefault="001856A7" w:rsidP="001856A7"/>
    <w:p w14:paraId="2C3C08F6" w14:textId="65E21EB0" w:rsidR="001856A7" w:rsidRPr="001856A7" w:rsidRDefault="001856A7" w:rsidP="00F05FCE">
      <w:pPr>
        <w:tabs>
          <w:tab w:val="left" w:pos="1932"/>
          <w:tab w:val="left" w:pos="9768"/>
        </w:tabs>
      </w:pPr>
      <w:r>
        <w:tab/>
        <w:t>Vyriausioji gydytoja</w:t>
      </w:r>
      <w:r w:rsidR="00F05FCE">
        <w:tab/>
        <w:t>Audronė Račiūnienė</w:t>
      </w:r>
    </w:p>
    <w:sectPr w:rsidR="001856A7" w:rsidRPr="001856A7">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701" w:right="851" w:bottom="567" w:left="1134" w:header="1134" w:footer="11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2C6DE" w14:textId="77777777" w:rsidR="00B7751F" w:rsidRDefault="00B7751F">
      <w:pPr>
        <w:rPr>
          <w:szCs w:val="24"/>
        </w:rPr>
      </w:pPr>
      <w:r>
        <w:rPr>
          <w:szCs w:val="24"/>
        </w:rPr>
        <w:separator/>
      </w:r>
    </w:p>
  </w:endnote>
  <w:endnote w:type="continuationSeparator" w:id="0">
    <w:p w14:paraId="61F52037" w14:textId="77777777" w:rsidR="00B7751F" w:rsidRDefault="00B7751F">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9F3AA" w14:textId="77777777" w:rsidR="001A1A0F" w:rsidRDefault="001A1A0F">
    <w:pPr>
      <w:tabs>
        <w:tab w:val="center" w:pos="4153"/>
        <w:tab w:val="right" w:pos="8306"/>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52357" w14:textId="5283C59E" w:rsidR="001A1A0F" w:rsidRPr="00320E62" w:rsidRDefault="001A1A0F" w:rsidP="00320E62">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13870" w14:textId="77777777" w:rsidR="001A1A0F" w:rsidRDefault="001A1A0F">
    <w:pPr>
      <w:tabs>
        <w:tab w:val="center" w:pos="4153"/>
        <w:tab w:val="right" w:pos="8306"/>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6F582" w14:textId="77777777" w:rsidR="00B7751F" w:rsidRDefault="00B7751F">
      <w:pPr>
        <w:rPr>
          <w:szCs w:val="24"/>
        </w:rPr>
      </w:pPr>
      <w:r>
        <w:rPr>
          <w:szCs w:val="24"/>
        </w:rPr>
        <w:separator/>
      </w:r>
    </w:p>
  </w:footnote>
  <w:footnote w:type="continuationSeparator" w:id="0">
    <w:p w14:paraId="0FA5E023" w14:textId="77777777" w:rsidR="00B7751F" w:rsidRDefault="00B7751F">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E0C0" w14:textId="77777777" w:rsidR="001A1A0F" w:rsidRDefault="00836435">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14:paraId="4E1F2221" w14:textId="77777777" w:rsidR="001A1A0F" w:rsidRDefault="001A1A0F">
    <w:pPr>
      <w:tabs>
        <w:tab w:val="center" w:pos="4153"/>
        <w:tab w:val="right" w:pos="8306"/>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6507" w14:textId="77777777" w:rsidR="001A1A0F" w:rsidRDefault="00836435">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separate"/>
    </w:r>
    <w:r>
      <w:rPr>
        <w:noProof/>
        <w:szCs w:val="24"/>
      </w:rPr>
      <w:t>1</w:t>
    </w:r>
    <w:r>
      <w:rPr>
        <w:noProof/>
        <w:szCs w:val="24"/>
      </w:rPr>
      <w:t>5</w:t>
    </w:r>
    <w:r>
      <w:rPr>
        <w:szCs w:val="24"/>
      </w:rPr>
      <w:fldChar w:fldCharType="end"/>
    </w:r>
  </w:p>
  <w:p w14:paraId="42579F06" w14:textId="77777777" w:rsidR="001A1A0F" w:rsidRDefault="001A1A0F">
    <w:pPr>
      <w:tabs>
        <w:tab w:val="center" w:pos="4153"/>
        <w:tab w:val="right" w:pos="8306"/>
      </w:tab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0093" w14:textId="77777777" w:rsidR="001A1A0F" w:rsidRDefault="001A1A0F">
    <w:pPr>
      <w:tabs>
        <w:tab w:val="center" w:pos="4153"/>
        <w:tab w:val="right" w:pos="8306"/>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9E"/>
    <w:rsid w:val="000C6BFB"/>
    <w:rsid w:val="001144A4"/>
    <w:rsid w:val="001856A7"/>
    <w:rsid w:val="001A1A0F"/>
    <w:rsid w:val="001D1313"/>
    <w:rsid w:val="00200D90"/>
    <w:rsid w:val="00241255"/>
    <w:rsid w:val="002C3751"/>
    <w:rsid w:val="002D1450"/>
    <w:rsid w:val="00320E62"/>
    <w:rsid w:val="0034638B"/>
    <w:rsid w:val="00353F3E"/>
    <w:rsid w:val="003B4990"/>
    <w:rsid w:val="003C1187"/>
    <w:rsid w:val="0044431B"/>
    <w:rsid w:val="00482B83"/>
    <w:rsid w:val="00494FDC"/>
    <w:rsid w:val="004A4F39"/>
    <w:rsid w:val="005568FD"/>
    <w:rsid w:val="00560CC8"/>
    <w:rsid w:val="00655F5D"/>
    <w:rsid w:val="00783ABA"/>
    <w:rsid w:val="007D4157"/>
    <w:rsid w:val="008356C9"/>
    <w:rsid w:val="00836435"/>
    <w:rsid w:val="008873F9"/>
    <w:rsid w:val="008C70C5"/>
    <w:rsid w:val="00991CB0"/>
    <w:rsid w:val="009A5226"/>
    <w:rsid w:val="009C04A7"/>
    <w:rsid w:val="009E1084"/>
    <w:rsid w:val="009F2AA4"/>
    <w:rsid w:val="00A1685B"/>
    <w:rsid w:val="00A54B55"/>
    <w:rsid w:val="00B7751F"/>
    <w:rsid w:val="00BB5C10"/>
    <w:rsid w:val="00C613F3"/>
    <w:rsid w:val="00CC6A3D"/>
    <w:rsid w:val="00CF2ED9"/>
    <w:rsid w:val="00D010E1"/>
    <w:rsid w:val="00D970FD"/>
    <w:rsid w:val="00DD0B40"/>
    <w:rsid w:val="00ED2A8E"/>
    <w:rsid w:val="00F05FCE"/>
    <w:rsid w:val="00FD109E"/>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D53627"/>
  <w15:docId w15:val="{BE41825B-D6E1-4657-AFA1-B8852E14B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semiHidden/>
    <w:unhideWhenUsed/>
    <w:rsid w:val="00320E62"/>
    <w:pPr>
      <w:tabs>
        <w:tab w:val="center" w:pos="4819"/>
        <w:tab w:val="right" w:pos="9638"/>
      </w:tabs>
    </w:pPr>
  </w:style>
  <w:style w:type="character" w:customStyle="1" w:styleId="PoratDiagrama">
    <w:name w:val="Poraštė Diagrama"/>
    <w:basedOn w:val="Numatytasispastraiposriftas"/>
    <w:link w:val="Porat"/>
    <w:semiHidden/>
    <w:rsid w:val="00320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1014">
      <w:bodyDiv w:val="1"/>
      <w:marLeft w:val="0"/>
      <w:marRight w:val="0"/>
      <w:marTop w:val="0"/>
      <w:marBottom w:val="0"/>
      <w:divBdr>
        <w:top w:val="none" w:sz="0" w:space="0" w:color="auto"/>
        <w:left w:val="none" w:sz="0" w:space="0" w:color="auto"/>
        <w:bottom w:val="none" w:sz="0" w:space="0" w:color="auto"/>
        <w:right w:val="none" w:sz="0" w:space="0" w:color="auto"/>
      </w:divBdr>
    </w:div>
    <w:div w:id="117918166">
      <w:bodyDiv w:val="1"/>
      <w:marLeft w:val="0"/>
      <w:marRight w:val="0"/>
      <w:marTop w:val="0"/>
      <w:marBottom w:val="0"/>
      <w:divBdr>
        <w:top w:val="none" w:sz="0" w:space="0" w:color="auto"/>
        <w:left w:val="none" w:sz="0" w:space="0" w:color="auto"/>
        <w:bottom w:val="none" w:sz="0" w:space="0" w:color="auto"/>
        <w:right w:val="none" w:sz="0" w:space="0" w:color="auto"/>
      </w:divBdr>
    </w:div>
    <w:div w:id="177235051">
      <w:bodyDiv w:val="1"/>
      <w:marLeft w:val="0"/>
      <w:marRight w:val="0"/>
      <w:marTop w:val="0"/>
      <w:marBottom w:val="0"/>
      <w:divBdr>
        <w:top w:val="none" w:sz="0" w:space="0" w:color="auto"/>
        <w:left w:val="none" w:sz="0" w:space="0" w:color="auto"/>
        <w:bottom w:val="none" w:sz="0" w:space="0" w:color="auto"/>
        <w:right w:val="none" w:sz="0" w:space="0" w:color="auto"/>
      </w:divBdr>
    </w:div>
    <w:div w:id="182742846">
      <w:bodyDiv w:val="1"/>
      <w:marLeft w:val="0"/>
      <w:marRight w:val="0"/>
      <w:marTop w:val="0"/>
      <w:marBottom w:val="0"/>
      <w:divBdr>
        <w:top w:val="none" w:sz="0" w:space="0" w:color="auto"/>
        <w:left w:val="none" w:sz="0" w:space="0" w:color="auto"/>
        <w:bottom w:val="none" w:sz="0" w:space="0" w:color="auto"/>
        <w:right w:val="none" w:sz="0" w:space="0" w:color="auto"/>
      </w:divBdr>
    </w:div>
    <w:div w:id="226040467">
      <w:bodyDiv w:val="1"/>
      <w:marLeft w:val="0"/>
      <w:marRight w:val="0"/>
      <w:marTop w:val="0"/>
      <w:marBottom w:val="0"/>
      <w:divBdr>
        <w:top w:val="none" w:sz="0" w:space="0" w:color="auto"/>
        <w:left w:val="none" w:sz="0" w:space="0" w:color="auto"/>
        <w:bottom w:val="none" w:sz="0" w:space="0" w:color="auto"/>
        <w:right w:val="none" w:sz="0" w:space="0" w:color="auto"/>
      </w:divBdr>
    </w:div>
    <w:div w:id="267202645">
      <w:bodyDiv w:val="1"/>
      <w:marLeft w:val="0"/>
      <w:marRight w:val="0"/>
      <w:marTop w:val="0"/>
      <w:marBottom w:val="0"/>
      <w:divBdr>
        <w:top w:val="none" w:sz="0" w:space="0" w:color="auto"/>
        <w:left w:val="none" w:sz="0" w:space="0" w:color="auto"/>
        <w:bottom w:val="none" w:sz="0" w:space="0" w:color="auto"/>
        <w:right w:val="none" w:sz="0" w:space="0" w:color="auto"/>
      </w:divBdr>
    </w:div>
    <w:div w:id="303782550">
      <w:bodyDiv w:val="1"/>
      <w:marLeft w:val="0"/>
      <w:marRight w:val="0"/>
      <w:marTop w:val="0"/>
      <w:marBottom w:val="0"/>
      <w:divBdr>
        <w:top w:val="none" w:sz="0" w:space="0" w:color="auto"/>
        <w:left w:val="none" w:sz="0" w:space="0" w:color="auto"/>
        <w:bottom w:val="none" w:sz="0" w:space="0" w:color="auto"/>
        <w:right w:val="none" w:sz="0" w:space="0" w:color="auto"/>
      </w:divBdr>
    </w:div>
    <w:div w:id="320235612">
      <w:bodyDiv w:val="1"/>
      <w:marLeft w:val="0"/>
      <w:marRight w:val="0"/>
      <w:marTop w:val="0"/>
      <w:marBottom w:val="0"/>
      <w:divBdr>
        <w:top w:val="none" w:sz="0" w:space="0" w:color="auto"/>
        <w:left w:val="none" w:sz="0" w:space="0" w:color="auto"/>
        <w:bottom w:val="none" w:sz="0" w:space="0" w:color="auto"/>
        <w:right w:val="none" w:sz="0" w:space="0" w:color="auto"/>
      </w:divBdr>
    </w:div>
    <w:div w:id="333340845">
      <w:bodyDiv w:val="1"/>
      <w:marLeft w:val="0"/>
      <w:marRight w:val="0"/>
      <w:marTop w:val="0"/>
      <w:marBottom w:val="0"/>
      <w:divBdr>
        <w:top w:val="none" w:sz="0" w:space="0" w:color="auto"/>
        <w:left w:val="none" w:sz="0" w:space="0" w:color="auto"/>
        <w:bottom w:val="none" w:sz="0" w:space="0" w:color="auto"/>
        <w:right w:val="none" w:sz="0" w:space="0" w:color="auto"/>
      </w:divBdr>
    </w:div>
    <w:div w:id="356737734">
      <w:bodyDiv w:val="1"/>
      <w:marLeft w:val="0"/>
      <w:marRight w:val="0"/>
      <w:marTop w:val="0"/>
      <w:marBottom w:val="0"/>
      <w:divBdr>
        <w:top w:val="none" w:sz="0" w:space="0" w:color="auto"/>
        <w:left w:val="none" w:sz="0" w:space="0" w:color="auto"/>
        <w:bottom w:val="none" w:sz="0" w:space="0" w:color="auto"/>
        <w:right w:val="none" w:sz="0" w:space="0" w:color="auto"/>
      </w:divBdr>
    </w:div>
    <w:div w:id="357245085">
      <w:bodyDiv w:val="1"/>
      <w:marLeft w:val="0"/>
      <w:marRight w:val="0"/>
      <w:marTop w:val="0"/>
      <w:marBottom w:val="0"/>
      <w:divBdr>
        <w:top w:val="none" w:sz="0" w:space="0" w:color="auto"/>
        <w:left w:val="none" w:sz="0" w:space="0" w:color="auto"/>
        <w:bottom w:val="none" w:sz="0" w:space="0" w:color="auto"/>
        <w:right w:val="none" w:sz="0" w:space="0" w:color="auto"/>
      </w:divBdr>
    </w:div>
    <w:div w:id="415634710">
      <w:bodyDiv w:val="1"/>
      <w:marLeft w:val="0"/>
      <w:marRight w:val="0"/>
      <w:marTop w:val="0"/>
      <w:marBottom w:val="0"/>
      <w:divBdr>
        <w:top w:val="none" w:sz="0" w:space="0" w:color="auto"/>
        <w:left w:val="none" w:sz="0" w:space="0" w:color="auto"/>
        <w:bottom w:val="none" w:sz="0" w:space="0" w:color="auto"/>
        <w:right w:val="none" w:sz="0" w:space="0" w:color="auto"/>
      </w:divBdr>
    </w:div>
    <w:div w:id="452940354">
      <w:bodyDiv w:val="1"/>
      <w:marLeft w:val="0"/>
      <w:marRight w:val="0"/>
      <w:marTop w:val="0"/>
      <w:marBottom w:val="0"/>
      <w:divBdr>
        <w:top w:val="none" w:sz="0" w:space="0" w:color="auto"/>
        <w:left w:val="none" w:sz="0" w:space="0" w:color="auto"/>
        <w:bottom w:val="none" w:sz="0" w:space="0" w:color="auto"/>
        <w:right w:val="none" w:sz="0" w:space="0" w:color="auto"/>
      </w:divBdr>
    </w:div>
    <w:div w:id="618990922">
      <w:bodyDiv w:val="1"/>
      <w:marLeft w:val="0"/>
      <w:marRight w:val="0"/>
      <w:marTop w:val="0"/>
      <w:marBottom w:val="0"/>
      <w:divBdr>
        <w:top w:val="none" w:sz="0" w:space="0" w:color="auto"/>
        <w:left w:val="none" w:sz="0" w:space="0" w:color="auto"/>
        <w:bottom w:val="none" w:sz="0" w:space="0" w:color="auto"/>
        <w:right w:val="none" w:sz="0" w:space="0" w:color="auto"/>
      </w:divBdr>
    </w:div>
    <w:div w:id="631792954">
      <w:bodyDiv w:val="1"/>
      <w:marLeft w:val="0"/>
      <w:marRight w:val="0"/>
      <w:marTop w:val="0"/>
      <w:marBottom w:val="0"/>
      <w:divBdr>
        <w:top w:val="none" w:sz="0" w:space="0" w:color="auto"/>
        <w:left w:val="none" w:sz="0" w:space="0" w:color="auto"/>
        <w:bottom w:val="none" w:sz="0" w:space="0" w:color="auto"/>
        <w:right w:val="none" w:sz="0" w:space="0" w:color="auto"/>
      </w:divBdr>
    </w:div>
    <w:div w:id="665130863">
      <w:bodyDiv w:val="1"/>
      <w:marLeft w:val="0"/>
      <w:marRight w:val="0"/>
      <w:marTop w:val="0"/>
      <w:marBottom w:val="0"/>
      <w:divBdr>
        <w:top w:val="none" w:sz="0" w:space="0" w:color="auto"/>
        <w:left w:val="none" w:sz="0" w:space="0" w:color="auto"/>
        <w:bottom w:val="none" w:sz="0" w:space="0" w:color="auto"/>
        <w:right w:val="none" w:sz="0" w:space="0" w:color="auto"/>
      </w:divBdr>
    </w:div>
    <w:div w:id="728069591">
      <w:bodyDiv w:val="1"/>
      <w:marLeft w:val="0"/>
      <w:marRight w:val="0"/>
      <w:marTop w:val="0"/>
      <w:marBottom w:val="0"/>
      <w:divBdr>
        <w:top w:val="none" w:sz="0" w:space="0" w:color="auto"/>
        <w:left w:val="none" w:sz="0" w:space="0" w:color="auto"/>
        <w:bottom w:val="none" w:sz="0" w:space="0" w:color="auto"/>
        <w:right w:val="none" w:sz="0" w:space="0" w:color="auto"/>
      </w:divBdr>
    </w:div>
    <w:div w:id="742682762">
      <w:bodyDiv w:val="1"/>
      <w:marLeft w:val="0"/>
      <w:marRight w:val="0"/>
      <w:marTop w:val="0"/>
      <w:marBottom w:val="0"/>
      <w:divBdr>
        <w:top w:val="none" w:sz="0" w:space="0" w:color="auto"/>
        <w:left w:val="none" w:sz="0" w:space="0" w:color="auto"/>
        <w:bottom w:val="none" w:sz="0" w:space="0" w:color="auto"/>
        <w:right w:val="none" w:sz="0" w:space="0" w:color="auto"/>
      </w:divBdr>
    </w:div>
    <w:div w:id="748815659">
      <w:bodyDiv w:val="1"/>
      <w:marLeft w:val="0"/>
      <w:marRight w:val="0"/>
      <w:marTop w:val="0"/>
      <w:marBottom w:val="0"/>
      <w:divBdr>
        <w:top w:val="none" w:sz="0" w:space="0" w:color="auto"/>
        <w:left w:val="none" w:sz="0" w:space="0" w:color="auto"/>
        <w:bottom w:val="none" w:sz="0" w:space="0" w:color="auto"/>
        <w:right w:val="none" w:sz="0" w:space="0" w:color="auto"/>
      </w:divBdr>
    </w:div>
    <w:div w:id="860246297">
      <w:bodyDiv w:val="1"/>
      <w:marLeft w:val="0"/>
      <w:marRight w:val="0"/>
      <w:marTop w:val="0"/>
      <w:marBottom w:val="0"/>
      <w:divBdr>
        <w:top w:val="none" w:sz="0" w:space="0" w:color="auto"/>
        <w:left w:val="none" w:sz="0" w:space="0" w:color="auto"/>
        <w:bottom w:val="none" w:sz="0" w:space="0" w:color="auto"/>
        <w:right w:val="none" w:sz="0" w:space="0" w:color="auto"/>
      </w:divBdr>
    </w:div>
    <w:div w:id="868419436">
      <w:bodyDiv w:val="1"/>
      <w:marLeft w:val="0"/>
      <w:marRight w:val="0"/>
      <w:marTop w:val="0"/>
      <w:marBottom w:val="0"/>
      <w:divBdr>
        <w:top w:val="none" w:sz="0" w:space="0" w:color="auto"/>
        <w:left w:val="none" w:sz="0" w:space="0" w:color="auto"/>
        <w:bottom w:val="none" w:sz="0" w:space="0" w:color="auto"/>
        <w:right w:val="none" w:sz="0" w:space="0" w:color="auto"/>
      </w:divBdr>
    </w:div>
    <w:div w:id="881094203">
      <w:bodyDiv w:val="1"/>
      <w:marLeft w:val="0"/>
      <w:marRight w:val="0"/>
      <w:marTop w:val="0"/>
      <w:marBottom w:val="0"/>
      <w:divBdr>
        <w:top w:val="none" w:sz="0" w:space="0" w:color="auto"/>
        <w:left w:val="none" w:sz="0" w:space="0" w:color="auto"/>
        <w:bottom w:val="none" w:sz="0" w:space="0" w:color="auto"/>
        <w:right w:val="none" w:sz="0" w:space="0" w:color="auto"/>
      </w:divBdr>
    </w:div>
    <w:div w:id="889149898">
      <w:bodyDiv w:val="1"/>
      <w:marLeft w:val="0"/>
      <w:marRight w:val="0"/>
      <w:marTop w:val="0"/>
      <w:marBottom w:val="0"/>
      <w:divBdr>
        <w:top w:val="none" w:sz="0" w:space="0" w:color="auto"/>
        <w:left w:val="none" w:sz="0" w:space="0" w:color="auto"/>
        <w:bottom w:val="none" w:sz="0" w:space="0" w:color="auto"/>
        <w:right w:val="none" w:sz="0" w:space="0" w:color="auto"/>
      </w:divBdr>
    </w:div>
    <w:div w:id="913202375">
      <w:bodyDiv w:val="1"/>
      <w:marLeft w:val="0"/>
      <w:marRight w:val="0"/>
      <w:marTop w:val="0"/>
      <w:marBottom w:val="0"/>
      <w:divBdr>
        <w:top w:val="none" w:sz="0" w:space="0" w:color="auto"/>
        <w:left w:val="none" w:sz="0" w:space="0" w:color="auto"/>
        <w:bottom w:val="none" w:sz="0" w:space="0" w:color="auto"/>
        <w:right w:val="none" w:sz="0" w:space="0" w:color="auto"/>
      </w:divBdr>
      <w:divsChild>
        <w:div w:id="426315575">
          <w:marLeft w:val="0"/>
          <w:marRight w:val="0"/>
          <w:marTop w:val="0"/>
          <w:marBottom w:val="0"/>
          <w:divBdr>
            <w:top w:val="none" w:sz="0" w:space="0" w:color="auto"/>
            <w:left w:val="none" w:sz="0" w:space="0" w:color="auto"/>
            <w:bottom w:val="none" w:sz="0" w:space="0" w:color="auto"/>
            <w:right w:val="none" w:sz="0" w:space="0" w:color="auto"/>
          </w:divBdr>
        </w:div>
      </w:divsChild>
    </w:div>
    <w:div w:id="968052818">
      <w:bodyDiv w:val="1"/>
      <w:marLeft w:val="0"/>
      <w:marRight w:val="0"/>
      <w:marTop w:val="0"/>
      <w:marBottom w:val="0"/>
      <w:divBdr>
        <w:top w:val="none" w:sz="0" w:space="0" w:color="auto"/>
        <w:left w:val="none" w:sz="0" w:space="0" w:color="auto"/>
        <w:bottom w:val="none" w:sz="0" w:space="0" w:color="auto"/>
        <w:right w:val="none" w:sz="0" w:space="0" w:color="auto"/>
      </w:divBdr>
    </w:div>
    <w:div w:id="1009990104">
      <w:bodyDiv w:val="1"/>
      <w:marLeft w:val="0"/>
      <w:marRight w:val="0"/>
      <w:marTop w:val="0"/>
      <w:marBottom w:val="0"/>
      <w:divBdr>
        <w:top w:val="none" w:sz="0" w:space="0" w:color="auto"/>
        <w:left w:val="none" w:sz="0" w:space="0" w:color="auto"/>
        <w:bottom w:val="none" w:sz="0" w:space="0" w:color="auto"/>
        <w:right w:val="none" w:sz="0" w:space="0" w:color="auto"/>
      </w:divBdr>
    </w:div>
    <w:div w:id="1068964630">
      <w:bodyDiv w:val="1"/>
      <w:marLeft w:val="0"/>
      <w:marRight w:val="0"/>
      <w:marTop w:val="0"/>
      <w:marBottom w:val="0"/>
      <w:divBdr>
        <w:top w:val="none" w:sz="0" w:space="0" w:color="auto"/>
        <w:left w:val="none" w:sz="0" w:space="0" w:color="auto"/>
        <w:bottom w:val="none" w:sz="0" w:space="0" w:color="auto"/>
        <w:right w:val="none" w:sz="0" w:space="0" w:color="auto"/>
      </w:divBdr>
    </w:div>
    <w:div w:id="1327856247">
      <w:bodyDiv w:val="1"/>
      <w:marLeft w:val="0"/>
      <w:marRight w:val="0"/>
      <w:marTop w:val="0"/>
      <w:marBottom w:val="0"/>
      <w:divBdr>
        <w:top w:val="none" w:sz="0" w:space="0" w:color="auto"/>
        <w:left w:val="none" w:sz="0" w:space="0" w:color="auto"/>
        <w:bottom w:val="none" w:sz="0" w:space="0" w:color="auto"/>
        <w:right w:val="none" w:sz="0" w:space="0" w:color="auto"/>
      </w:divBdr>
    </w:div>
    <w:div w:id="1438789343">
      <w:bodyDiv w:val="1"/>
      <w:marLeft w:val="0"/>
      <w:marRight w:val="0"/>
      <w:marTop w:val="0"/>
      <w:marBottom w:val="0"/>
      <w:divBdr>
        <w:top w:val="none" w:sz="0" w:space="0" w:color="auto"/>
        <w:left w:val="none" w:sz="0" w:space="0" w:color="auto"/>
        <w:bottom w:val="none" w:sz="0" w:space="0" w:color="auto"/>
        <w:right w:val="none" w:sz="0" w:space="0" w:color="auto"/>
      </w:divBdr>
    </w:div>
    <w:div w:id="1459759661">
      <w:bodyDiv w:val="1"/>
      <w:marLeft w:val="0"/>
      <w:marRight w:val="0"/>
      <w:marTop w:val="0"/>
      <w:marBottom w:val="0"/>
      <w:divBdr>
        <w:top w:val="none" w:sz="0" w:space="0" w:color="auto"/>
        <w:left w:val="none" w:sz="0" w:space="0" w:color="auto"/>
        <w:bottom w:val="none" w:sz="0" w:space="0" w:color="auto"/>
        <w:right w:val="none" w:sz="0" w:space="0" w:color="auto"/>
      </w:divBdr>
    </w:div>
    <w:div w:id="1463617561">
      <w:bodyDiv w:val="1"/>
      <w:marLeft w:val="0"/>
      <w:marRight w:val="0"/>
      <w:marTop w:val="0"/>
      <w:marBottom w:val="0"/>
      <w:divBdr>
        <w:top w:val="none" w:sz="0" w:space="0" w:color="auto"/>
        <w:left w:val="none" w:sz="0" w:space="0" w:color="auto"/>
        <w:bottom w:val="none" w:sz="0" w:space="0" w:color="auto"/>
        <w:right w:val="none" w:sz="0" w:space="0" w:color="auto"/>
      </w:divBdr>
    </w:div>
    <w:div w:id="1464302385">
      <w:bodyDiv w:val="1"/>
      <w:marLeft w:val="0"/>
      <w:marRight w:val="0"/>
      <w:marTop w:val="0"/>
      <w:marBottom w:val="0"/>
      <w:divBdr>
        <w:top w:val="none" w:sz="0" w:space="0" w:color="auto"/>
        <w:left w:val="none" w:sz="0" w:space="0" w:color="auto"/>
        <w:bottom w:val="none" w:sz="0" w:space="0" w:color="auto"/>
        <w:right w:val="none" w:sz="0" w:space="0" w:color="auto"/>
      </w:divBdr>
    </w:div>
    <w:div w:id="1644236922">
      <w:bodyDiv w:val="1"/>
      <w:marLeft w:val="0"/>
      <w:marRight w:val="0"/>
      <w:marTop w:val="0"/>
      <w:marBottom w:val="0"/>
      <w:divBdr>
        <w:top w:val="none" w:sz="0" w:space="0" w:color="auto"/>
        <w:left w:val="none" w:sz="0" w:space="0" w:color="auto"/>
        <w:bottom w:val="none" w:sz="0" w:space="0" w:color="auto"/>
        <w:right w:val="none" w:sz="0" w:space="0" w:color="auto"/>
      </w:divBdr>
    </w:div>
    <w:div w:id="1649821494">
      <w:bodyDiv w:val="1"/>
      <w:marLeft w:val="0"/>
      <w:marRight w:val="0"/>
      <w:marTop w:val="0"/>
      <w:marBottom w:val="0"/>
      <w:divBdr>
        <w:top w:val="none" w:sz="0" w:space="0" w:color="auto"/>
        <w:left w:val="none" w:sz="0" w:space="0" w:color="auto"/>
        <w:bottom w:val="none" w:sz="0" w:space="0" w:color="auto"/>
        <w:right w:val="none" w:sz="0" w:space="0" w:color="auto"/>
      </w:divBdr>
    </w:div>
    <w:div w:id="1756439494">
      <w:bodyDiv w:val="1"/>
      <w:marLeft w:val="0"/>
      <w:marRight w:val="0"/>
      <w:marTop w:val="0"/>
      <w:marBottom w:val="0"/>
      <w:divBdr>
        <w:top w:val="none" w:sz="0" w:space="0" w:color="auto"/>
        <w:left w:val="none" w:sz="0" w:space="0" w:color="auto"/>
        <w:bottom w:val="none" w:sz="0" w:space="0" w:color="auto"/>
        <w:right w:val="none" w:sz="0" w:space="0" w:color="auto"/>
      </w:divBdr>
    </w:div>
    <w:div w:id="1779983223">
      <w:bodyDiv w:val="1"/>
      <w:marLeft w:val="0"/>
      <w:marRight w:val="0"/>
      <w:marTop w:val="0"/>
      <w:marBottom w:val="0"/>
      <w:divBdr>
        <w:top w:val="none" w:sz="0" w:space="0" w:color="auto"/>
        <w:left w:val="none" w:sz="0" w:space="0" w:color="auto"/>
        <w:bottom w:val="none" w:sz="0" w:space="0" w:color="auto"/>
        <w:right w:val="none" w:sz="0" w:space="0" w:color="auto"/>
      </w:divBdr>
    </w:div>
    <w:div w:id="1804345566">
      <w:bodyDiv w:val="1"/>
      <w:marLeft w:val="0"/>
      <w:marRight w:val="0"/>
      <w:marTop w:val="0"/>
      <w:marBottom w:val="0"/>
      <w:divBdr>
        <w:top w:val="none" w:sz="0" w:space="0" w:color="auto"/>
        <w:left w:val="none" w:sz="0" w:space="0" w:color="auto"/>
        <w:bottom w:val="none" w:sz="0" w:space="0" w:color="auto"/>
        <w:right w:val="none" w:sz="0" w:space="0" w:color="auto"/>
      </w:divBdr>
    </w:div>
    <w:div w:id="1980261028">
      <w:bodyDiv w:val="1"/>
      <w:marLeft w:val="0"/>
      <w:marRight w:val="0"/>
      <w:marTop w:val="0"/>
      <w:marBottom w:val="0"/>
      <w:divBdr>
        <w:top w:val="none" w:sz="0" w:space="0" w:color="auto"/>
        <w:left w:val="none" w:sz="0" w:space="0" w:color="auto"/>
        <w:bottom w:val="none" w:sz="0" w:space="0" w:color="auto"/>
        <w:right w:val="none" w:sz="0" w:space="0" w:color="auto"/>
      </w:divBdr>
    </w:div>
    <w:div w:id="2112315210">
      <w:bodyDiv w:val="1"/>
      <w:marLeft w:val="0"/>
      <w:marRight w:val="0"/>
      <w:marTop w:val="0"/>
      <w:marBottom w:val="0"/>
      <w:divBdr>
        <w:top w:val="none" w:sz="0" w:space="0" w:color="auto"/>
        <w:left w:val="none" w:sz="0" w:space="0" w:color="auto"/>
        <w:bottom w:val="none" w:sz="0" w:space="0" w:color="auto"/>
        <w:right w:val="none" w:sz="0" w:space="0" w:color="auto"/>
      </w:divBdr>
    </w:div>
    <w:div w:id="213321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0C3C2-B516-4A7E-9A36-00360176B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10</Pages>
  <Words>8282</Words>
  <Characters>4721</Characters>
  <Application>Microsoft Office Word</Application>
  <DocSecurity>0</DocSecurity>
  <Lines>39</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2001-05-00</vt:lpstr>
      <vt:lpstr>2001-05-00</vt:lpstr>
    </vt:vector>
  </TitlesOfParts>
  <Company>Sveikatos apsaugos ministerija</Company>
  <LinksUpToDate>false</LinksUpToDate>
  <CharactersWithSpaces>12978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loginovic</dc:creator>
  <cp:lastModifiedBy>PSPC</cp:lastModifiedBy>
  <cp:revision>21</cp:revision>
  <cp:lastPrinted>2022-03-04T06:58:00Z</cp:lastPrinted>
  <dcterms:created xsi:type="dcterms:W3CDTF">2022-03-04T06:58:00Z</dcterms:created>
  <dcterms:modified xsi:type="dcterms:W3CDTF">2022-03-29T07:21:00Z</dcterms:modified>
</cp:coreProperties>
</file>